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2933D" w14:textId="77777777" w:rsidR="003E0F06" w:rsidRPr="00167DED" w:rsidRDefault="003E0F06" w:rsidP="00290CF1">
      <w:pPr>
        <w:pStyle w:val="NormalWeb"/>
        <w:spacing w:before="0" w:beforeAutospacing="0" w:after="0" w:afterAutospacing="0" w:line="276" w:lineRule="auto"/>
        <w:rPr>
          <w:rFonts w:eastAsiaTheme="minorEastAsia"/>
          <w:b/>
          <w:noProof/>
          <w:kern w:val="24"/>
          <w:sz w:val="32"/>
          <w:szCs w:val="32"/>
        </w:rPr>
      </w:pPr>
    </w:p>
    <w:p w14:paraId="7A376752" w14:textId="300424DF" w:rsidR="008B38B6" w:rsidRDefault="007C6E57" w:rsidP="007C6E57">
      <w:pPr>
        <w:pStyle w:val="NormalWeb"/>
        <w:shd w:val="clear" w:color="auto" w:fill="BDD6EE" w:themeFill="accent1" w:themeFillTint="66"/>
        <w:spacing w:before="0" w:beforeAutospacing="0" w:after="0" w:afterAutospacing="0" w:line="276" w:lineRule="auto"/>
        <w:jc w:val="center"/>
        <w:rPr>
          <w:rFonts w:eastAsiaTheme="minorEastAsia"/>
          <w:b/>
          <w:noProof/>
          <w:kern w:val="24"/>
          <w:sz w:val="28"/>
          <w:szCs w:val="28"/>
          <w:lang w:val="sr-Cyrl-RS"/>
        </w:rPr>
      </w:pPr>
      <w:r>
        <w:rPr>
          <w:rFonts w:eastAsiaTheme="minorEastAsia"/>
          <w:b/>
          <w:noProof/>
          <w:kern w:val="24"/>
          <w:sz w:val="28"/>
          <w:szCs w:val="28"/>
          <w:lang w:val="sr-Cyrl-RS"/>
        </w:rPr>
        <w:t xml:space="preserve">ГРАД </w:t>
      </w:r>
      <w:r w:rsidR="005A725A">
        <w:rPr>
          <w:rFonts w:eastAsiaTheme="minorEastAsia"/>
          <w:b/>
          <w:noProof/>
          <w:kern w:val="24"/>
          <w:sz w:val="28"/>
          <w:szCs w:val="28"/>
          <w:lang w:val="sr-Cyrl-RS"/>
        </w:rPr>
        <w:t>ПОЖАРЕВАЦ</w:t>
      </w:r>
    </w:p>
    <w:p w14:paraId="3A839EAA" w14:textId="77777777" w:rsidR="008349A7" w:rsidRPr="0037475B" w:rsidRDefault="008349A7" w:rsidP="008349A7">
      <w:pPr>
        <w:pStyle w:val="NormalWeb"/>
        <w:shd w:val="clear" w:color="auto" w:fill="BDD6EE" w:themeFill="accent1" w:themeFillTint="66"/>
        <w:spacing w:before="0" w:beforeAutospacing="0" w:after="0" w:afterAutospacing="0" w:line="276" w:lineRule="auto"/>
        <w:jc w:val="center"/>
        <w:rPr>
          <w:rFonts w:eastAsiaTheme="minorEastAsia"/>
          <w:b/>
          <w:noProof/>
          <w:kern w:val="24"/>
          <w:sz w:val="28"/>
          <w:szCs w:val="28"/>
          <w:lang w:val="sr-Cyrl-RS"/>
        </w:rPr>
      </w:pPr>
      <w:r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 xml:space="preserve">ПОЗИВ </w:t>
      </w:r>
      <w:r w:rsidR="0037475B"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>ЗА УЧЕШЋЕ У</w:t>
      </w:r>
      <w:r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 xml:space="preserve"> ПРОГРАМ</w:t>
      </w:r>
      <w:r w:rsidR="0037475B"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>У</w:t>
      </w:r>
    </w:p>
    <w:p w14:paraId="666AAC8F" w14:textId="77777777" w:rsidR="008349A7" w:rsidRPr="0037475B" w:rsidRDefault="008349A7" w:rsidP="008349A7">
      <w:pPr>
        <w:pStyle w:val="NormalWeb"/>
        <w:shd w:val="clear" w:color="auto" w:fill="BDD6EE" w:themeFill="accent1" w:themeFillTint="66"/>
        <w:spacing w:before="0" w:beforeAutospacing="0" w:after="0" w:afterAutospacing="0" w:line="276" w:lineRule="auto"/>
        <w:jc w:val="center"/>
        <w:rPr>
          <w:rFonts w:eastAsiaTheme="minorEastAsia"/>
          <w:b/>
          <w:noProof/>
          <w:kern w:val="24"/>
          <w:sz w:val="28"/>
          <w:szCs w:val="28"/>
          <w:lang w:val="sr-Cyrl-RS"/>
        </w:rPr>
      </w:pPr>
      <w:r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 xml:space="preserve"> „ЗАЈЕДНИЦИ ЗАЈЕДНО</w:t>
      </w:r>
      <w:r w:rsid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 xml:space="preserve"> </w:t>
      </w:r>
      <w:r w:rsidRP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>201</w:t>
      </w:r>
      <w:r w:rsidR="0037475B">
        <w:rPr>
          <w:rFonts w:eastAsiaTheme="minorEastAsia"/>
          <w:b/>
          <w:noProof/>
          <w:kern w:val="24"/>
          <w:sz w:val="28"/>
          <w:szCs w:val="28"/>
          <w:lang w:val="sr-Cyrl-RS"/>
        </w:rPr>
        <w:t>8“</w:t>
      </w:r>
    </w:p>
    <w:p w14:paraId="256ACAC2" w14:textId="77777777" w:rsidR="008349A7" w:rsidRDefault="008349A7" w:rsidP="008349A7">
      <w:pPr>
        <w:pStyle w:val="NormalWeb"/>
        <w:spacing w:before="0" w:beforeAutospacing="0" w:after="0" w:afterAutospacing="0" w:line="276" w:lineRule="auto"/>
        <w:rPr>
          <w:rFonts w:eastAsiaTheme="minorEastAsia"/>
          <w:b/>
          <w:noProof/>
          <w:kern w:val="24"/>
          <w:lang w:val="sr-Cyrl-RS"/>
        </w:rPr>
      </w:pPr>
    </w:p>
    <w:p w14:paraId="0CF14208" w14:textId="77777777" w:rsidR="00917828" w:rsidRPr="002A2351" w:rsidRDefault="00917828" w:rsidP="001E1C06">
      <w:pPr>
        <w:pStyle w:val="NormalWeb"/>
        <w:shd w:val="clear" w:color="auto" w:fill="F8ECEC"/>
        <w:spacing w:before="0" w:beforeAutospacing="0" w:after="0" w:afterAutospacing="0" w:line="276" w:lineRule="auto"/>
        <w:rPr>
          <w:rFonts w:eastAsiaTheme="minorEastAsia"/>
          <w:b/>
          <w:noProof/>
          <w:kern w:val="24"/>
          <w:lang w:val="sr-Cyrl-RS"/>
        </w:rPr>
      </w:pPr>
      <w:r w:rsidRPr="002A2351">
        <w:rPr>
          <w:rFonts w:eastAsiaTheme="minorEastAsia"/>
          <w:b/>
          <w:noProof/>
          <w:kern w:val="24"/>
          <w:lang w:val="sr-Cyrl-RS"/>
        </w:rPr>
        <w:t xml:space="preserve">О програму </w:t>
      </w:r>
      <w:r w:rsidR="009300F3" w:rsidRPr="002A2351">
        <w:rPr>
          <w:rFonts w:eastAsiaTheme="minorEastAsia"/>
          <w:b/>
          <w:noProof/>
          <w:kern w:val="24"/>
          <w:lang w:val="sr-Cyrl-RS"/>
        </w:rPr>
        <w:t>„</w:t>
      </w:r>
      <w:r w:rsidRPr="002A2351">
        <w:rPr>
          <w:rFonts w:eastAsiaTheme="minorEastAsia"/>
          <w:b/>
          <w:noProof/>
          <w:kern w:val="24"/>
          <w:lang w:val="sr-Cyrl-RS"/>
        </w:rPr>
        <w:t>Заједници заједно</w:t>
      </w:r>
      <w:r w:rsidR="009300F3" w:rsidRPr="002A2351">
        <w:rPr>
          <w:rFonts w:eastAsiaTheme="minorEastAsia"/>
          <w:b/>
          <w:noProof/>
          <w:kern w:val="24"/>
          <w:lang w:val="sr-Cyrl-RS"/>
        </w:rPr>
        <w:t>“</w:t>
      </w:r>
    </w:p>
    <w:p w14:paraId="1E7EE04F" w14:textId="77777777" w:rsidR="00917828" w:rsidRPr="002A2351" w:rsidRDefault="00917828" w:rsidP="00214B3F">
      <w:pPr>
        <w:pStyle w:val="NormalWeb"/>
        <w:spacing w:before="0" w:beforeAutospacing="0" w:after="0" w:afterAutospacing="0" w:line="276" w:lineRule="auto"/>
        <w:jc w:val="both"/>
        <w:rPr>
          <w:rFonts w:eastAsiaTheme="minorEastAsia"/>
          <w:noProof/>
          <w:kern w:val="24"/>
          <w:lang w:val="sr-Cyrl-RS"/>
        </w:rPr>
      </w:pPr>
    </w:p>
    <w:p w14:paraId="04700168" w14:textId="77777777" w:rsidR="009300F3" w:rsidRPr="002A2351" w:rsidRDefault="00917828" w:rsidP="00214B3F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2A2351">
        <w:rPr>
          <w:rFonts w:eastAsiaTheme="minorEastAsia"/>
          <w:noProof/>
          <w:kern w:val="24"/>
          <w:lang w:val="sr-Cyrl-RS"/>
        </w:rPr>
        <w:t xml:space="preserve">Програм </w:t>
      </w:r>
      <w:r w:rsidR="009300F3" w:rsidRPr="002A2351">
        <w:rPr>
          <w:rFonts w:eastAsiaTheme="minorEastAsia"/>
          <w:noProof/>
          <w:kern w:val="24"/>
          <w:lang w:val="sr-Cyrl-RS"/>
        </w:rPr>
        <w:t>„</w:t>
      </w:r>
      <w:r w:rsidRPr="002A2351">
        <w:rPr>
          <w:rFonts w:eastAsiaTheme="minorEastAsia"/>
          <w:noProof/>
          <w:kern w:val="24"/>
          <w:lang w:val="sr-Cyrl-RS"/>
        </w:rPr>
        <w:t>Заједници заједно</w:t>
      </w:r>
      <w:r w:rsidR="009300F3" w:rsidRPr="002A2351">
        <w:rPr>
          <w:rFonts w:eastAsiaTheme="minorEastAsia"/>
          <w:noProof/>
          <w:kern w:val="24"/>
          <w:lang w:val="sr-Cyrl-RS"/>
        </w:rPr>
        <w:t>“</w:t>
      </w:r>
      <w:r w:rsidRPr="002A2351">
        <w:rPr>
          <w:rFonts w:eastAsiaTheme="minorEastAsia"/>
          <w:noProof/>
          <w:kern w:val="24"/>
          <w:lang w:val="sr-Cyrl-RS"/>
        </w:rPr>
        <w:t xml:space="preserve"> је модел сарадње </w:t>
      </w:r>
      <w:r w:rsidR="00CC4419" w:rsidRPr="002A2351">
        <w:rPr>
          <w:rFonts w:eastAsiaTheme="minorEastAsia"/>
          <w:noProof/>
          <w:kern w:val="24"/>
          <w:lang w:val="sr-Cyrl-RS"/>
        </w:rPr>
        <w:t xml:space="preserve">компаније НИС </w:t>
      </w:r>
      <w:r w:rsidRPr="002A2351">
        <w:rPr>
          <w:rFonts w:eastAsiaTheme="minorEastAsia"/>
          <w:noProof/>
          <w:kern w:val="24"/>
          <w:lang w:val="sr-Cyrl-RS"/>
        </w:rPr>
        <w:t xml:space="preserve">са локалним заједницама покренут 2009. године са </w:t>
      </w:r>
      <w:r w:rsidR="00202C2D" w:rsidRPr="002A2351">
        <w:rPr>
          <w:rFonts w:eastAsiaTheme="minorEastAsia"/>
          <w:noProof/>
          <w:kern w:val="24"/>
          <w:lang w:val="sr-Cyrl-RS"/>
        </w:rPr>
        <w:t xml:space="preserve">следећим </w:t>
      </w:r>
      <w:r w:rsidRPr="002A2351">
        <w:rPr>
          <w:rFonts w:eastAsiaTheme="minorEastAsia"/>
          <w:noProof/>
          <w:kern w:val="24"/>
          <w:lang w:val="sr-Cyrl-RS"/>
        </w:rPr>
        <w:t>циље</w:t>
      </w:r>
      <w:r w:rsidR="00202C2D" w:rsidRPr="002A2351">
        <w:rPr>
          <w:rFonts w:eastAsiaTheme="minorEastAsia"/>
          <w:noProof/>
          <w:kern w:val="24"/>
          <w:lang w:val="sr-Cyrl-RS"/>
        </w:rPr>
        <w:t>вима</w:t>
      </w:r>
      <w:r w:rsidR="009300F3" w:rsidRPr="002A2351">
        <w:rPr>
          <w:rFonts w:eastAsiaTheme="minorEastAsia"/>
          <w:noProof/>
          <w:kern w:val="24"/>
          <w:lang w:val="sr-Cyrl-RS"/>
        </w:rPr>
        <w:t xml:space="preserve">: </w:t>
      </w:r>
    </w:p>
    <w:p w14:paraId="57F2A9ED" w14:textId="77777777" w:rsidR="00202C2D" w:rsidRPr="002A2351" w:rsidRDefault="00202C2D" w:rsidP="00214B3F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136DDD51" w14:textId="77777777" w:rsidR="009300F3" w:rsidRPr="002A2351" w:rsidRDefault="00202C2D" w:rsidP="00214B3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2A2351">
        <w:rPr>
          <w:rFonts w:eastAsiaTheme="minorEastAsia"/>
          <w:noProof/>
          <w:kern w:val="24"/>
          <w:lang w:val="sr-Cyrl-RS"/>
        </w:rPr>
        <w:t>р</w:t>
      </w:r>
      <w:r w:rsidR="009300F3" w:rsidRPr="002A2351">
        <w:rPr>
          <w:rFonts w:eastAsiaTheme="minorEastAsia"/>
          <w:noProof/>
          <w:kern w:val="24"/>
          <w:lang w:val="sr-Cyrl-RS"/>
        </w:rPr>
        <w:t>азвој јаких и стабилних партнерских односа са институцијама и грађанима у локалним заједницама</w:t>
      </w:r>
    </w:p>
    <w:p w14:paraId="78D01555" w14:textId="77777777" w:rsidR="009300F3" w:rsidRPr="002A2351" w:rsidRDefault="00202C2D" w:rsidP="00214B3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2A2351">
        <w:rPr>
          <w:rFonts w:eastAsiaTheme="minorEastAsia"/>
          <w:noProof/>
          <w:kern w:val="24"/>
          <w:lang w:val="sr-Cyrl-RS"/>
        </w:rPr>
        <w:t>п</w:t>
      </w:r>
      <w:r w:rsidR="009300F3" w:rsidRPr="002A2351">
        <w:rPr>
          <w:rFonts w:eastAsiaTheme="minorEastAsia"/>
          <w:noProof/>
          <w:kern w:val="24"/>
          <w:lang w:val="sr-Cyrl-RS"/>
        </w:rPr>
        <w:t xml:space="preserve">репознавање потреба и допринос развоју локалних заједница са циљем унапређења квалитета живота становништва </w:t>
      </w:r>
    </w:p>
    <w:p w14:paraId="61CF64D3" w14:textId="77777777" w:rsidR="009300F3" w:rsidRPr="002A2351" w:rsidRDefault="00202C2D" w:rsidP="00214B3F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2A2351">
        <w:rPr>
          <w:rFonts w:eastAsiaTheme="minorEastAsia"/>
          <w:noProof/>
          <w:kern w:val="24"/>
          <w:lang w:val="sr-Cyrl-RS"/>
        </w:rPr>
        <w:t>п</w:t>
      </w:r>
      <w:r w:rsidR="009300F3" w:rsidRPr="002A2351">
        <w:rPr>
          <w:rFonts w:eastAsiaTheme="minorEastAsia"/>
          <w:noProof/>
          <w:kern w:val="24"/>
          <w:lang w:val="sr-Cyrl-RS"/>
        </w:rPr>
        <w:t>ословање НИС-а у духу корпоративне друштвене одговорности уз изградњу односа међусобног поверења и лојалности</w:t>
      </w:r>
    </w:p>
    <w:p w14:paraId="6C5BD1BC" w14:textId="77777777" w:rsidR="009300F3" w:rsidRPr="002A2351" w:rsidRDefault="009300F3" w:rsidP="00214B3F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198A0665" w14:textId="77777777" w:rsidR="008B38B6" w:rsidRPr="00290CF1" w:rsidRDefault="008B38B6" w:rsidP="008B38B6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DB4FD3">
        <w:rPr>
          <w:rFonts w:eastAsiaTheme="minorEastAsia"/>
          <w:noProof/>
          <w:kern w:val="24"/>
          <w:lang w:val="sr-Cyrl-RS"/>
        </w:rPr>
        <w:t xml:space="preserve">За </w:t>
      </w:r>
      <w:r w:rsidR="00290CF1" w:rsidRPr="00DB4FD3">
        <w:rPr>
          <w:rFonts w:eastAsiaTheme="minorEastAsia"/>
          <w:noProof/>
          <w:kern w:val="24"/>
          <w:lang w:val="sr-Cyrl-RS"/>
        </w:rPr>
        <w:t>10</w:t>
      </w:r>
      <w:r w:rsidRPr="00DB4FD3">
        <w:rPr>
          <w:rFonts w:eastAsiaTheme="minorEastAsia"/>
          <w:noProof/>
          <w:kern w:val="24"/>
          <w:lang w:val="sr-Cyrl-RS"/>
        </w:rPr>
        <w:t xml:space="preserve"> година у оквир</w:t>
      </w:r>
      <w:r w:rsidR="003858A7" w:rsidRPr="00DB4FD3">
        <w:rPr>
          <w:rFonts w:eastAsiaTheme="minorEastAsia"/>
          <w:noProof/>
          <w:kern w:val="24"/>
          <w:lang w:val="sr-Cyrl-RS"/>
        </w:rPr>
        <w:t xml:space="preserve">у програма „Заједници заједно“ </w:t>
      </w:r>
      <w:r w:rsidRPr="00DB4FD3">
        <w:rPr>
          <w:rFonts w:eastAsiaTheme="minorEastAsia"/>
          <w:noProof/>
          <w:kern w:val="24"/>
          <w:lang w:val="sr-Cyrl-RS"/>
        </w:rPr>
        <w:t xml:space="preserve">реализовано је </w:t>
      </w:r>
      <w:r w:rsidR="003858A7" w:rsidRPr="00DB4FD3">
        <w:rPr>
          <w:rFonts w:eastAsiaTheme="minorEastAsia"/>
          <w:noProof/>
          <w:kern w:val="24"/>
          <w:lang w:val="sr-Cyrl-RS"/>
        </w:rPr>
        <w:t>више од</w:t>
      </w:r>
      <w:r w:rsidR="00290CF1" w:rsidRPr="00DB4FD3">
        <w:rPr>
          <w:rFonts w:eastAsiaTheme="minorEastAsia"/>
          <w:noProof/>
          <w:kern w:val="24"/>
          <w:lang w:val="sr-Cyrl-RS"/>
        </w:rPr>
        <w:t xml:space="preserve"> 900</w:t>
      </w:r>
      <w:r w:rsidRPr="00DB4FD3">
        <w:rPr>
          <w:rFonts w:eastAsiaTheme="minorEastAsia"/>
          <w:noProof/>
          <w:kern w:val="24"/>
          <w:lang w:val="sr-Cyrl-RS"/>
        </w:rPr>
        <w:t xml:space="preserve"> пројекта у износу </w:t>
      </w:r>
      <w:r w:rsidR="003858A7" w:rsidRPr="00DB4FD3">
        <w:rPr>
          <w:rFonts w:eastAsiaTheme="minorEastAsia"/>
          <w:noProof/>
          <w:kern w:val="24"/>
          <w:lang w:val="sr-Cyrl-RS"/>
        </w:rPr>
        <w:t xml:space="preserve">од преко </w:t>
      </w:r>
      <w:r w:rsidRPr="00DB4FD3">
        <w:rPr>
          <w:rFonts w:eastAsiaTheme="minorEastAsia"/>
          <w:noProof/>
          <w:kern w:val="24"/>
          <w:lang w:val="sr-Cyrl-RS"/>
        </w:rPr>
        <w:t>мил</w:t>
      </w:r>
      <w:r w:rsidR="00290CF1" w:rsidRPr="00DB4FD3">
        <w:rPr>
          <w:rFonts w:eastAsiaTheme="minorEastAsia"/>
          <w:noProof/>
          <w:kern w:val="24"/>
          <w:lang w:val="sr-Cyrl-RS"/>
        </w:rPr>
        <w:t>ијард</w:t>
      </w:r>
      <w:r w:rsidR="003858A7" w:rsidRPr="00DB4FD3">
        <w:rPr>
          <w:rFonts w:eastAsiaTheme="minorEastAsia"/>
          <w:noProof/>
          <w:kern w:val="24"/>
          <w:lang w:val="sr-Cyrl-RS"/>
        </w:rPr>
        <w:t>у</w:t>
      </w:r>
      <w:r w:rsidRPr="00DB4FD3">
        <w:rPr>
          <w:rFonts w:eastAsiaTheme="minorEastAsia"/>
          <w:noProof/>
          <w:kern w:val="24"/>
          <w:lang w:val="sr-Cyrl-RS"/>
        </w:rPr>
        <w:t xml:space="preserve"> динара.</w:t>
      </w:r>
    </w:p>
    <w:p w14:paraId="5F241626" w14:textId="77777777" w:rsidR="008B38B6" w:rsidRDefault="008B38B6" w:rsidP="0037475B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06729842" w14:textId="77777777" w:rsidR="00290CF1" w:rsidRDefault="00290CF1" w:rsidP="00290CF1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П</w:t>
      </w:r>
      <w:r w:rsidRPr="002A2351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рограм „Заједници заједно“ има за циљ да подржи реализацију капиталних пројеката</w:t>
      </w:r>
      <w:r w:rsidRPr="002A2351">
        <w:rPr>
          <w:rFonts w:ascii="Times New Roman" w:hAnsi="Times New Roman" w:cs="Times New Roman"/>
          <w:sz w:val="24"/>
          <w:szCs w:val="24"/>
        </w:rPr>
        <w:t xml:space="preserve"> </w:t>
      </w:r>
      <w:r w:rsidRPr="002A2351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 xml:space="preserve">који ће имати дугорочни значај за локалну заједницу. У контексту овогодишњег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позива</w:t>
      </w:r>
      <w:r w:rsidRPr="002A2351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, капитални пројекти су пројекти од највећег приоритета за сваку локалну заједницу, обухватају велику циљну групу, резултати су усмерени на најширу популацију и од пресудног су значаја за будући раст и развој града/општине.</w:t>
      </w:r>
    </w:p>
    <w:p w14:paraId="7547D764" w14:textId="77777777" w:rsidR="00290CF1" w:rsidRPr="002A2351" w:rsidRDefault="00290CF1" w:rsidP="00290CF1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</w:p>
    <w:p w14:paraId="601F191A" w14:textId="77777777" w:rsidR="0037475B" w:rsidRDefault="00290CF1" w:rsidP="0037475B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>
        <w:rPr>
          <w:rFonts w:eastAsiaTheme="minorEastAsia"/>
          <w:noProof/>
          <w:kern w:val="24"/>
          <w:lang w:val="sr-Cyrl-RS"/>
        </w:rPr>
        <w:t>Г</w:t>
      </w:r>
      <w:r w:rsidR="0037475B" w:rsidRPr="002A2351">
        <w:rPr>
          <w:rFonts w:eastAsiaTheme="minorEastAsia"/>
          <w:noProof/>
          <w:kern w:val="24"/>
          <w:lang w:val="sr-Cyrl-RS"/>
        </w:rPr>
        <w:t xml:space="preserve">радови и општине у којима се </w:t>
      </w:r>
      <w:r w:rsidR="008B38B6">
        <w:rPr>
          <w:rFonts w:eastAsiaTheme="minorEastAsia"/>
          <w:noProof/>
          <w:kern w:val="24"/>
          <w:lang w:val="sr-Cyrl-RS"/>
        </w:rPr>
        <w:t>Програм</w:t>
      </w:r>
      <w:r w:rsidR="0037475B" w:rsidRPr="002A2351">
        <w:rPr>
          <w:rFonts w:eastAsiaTheme="minorEastAsia"/>
          <w:noProof/>
          <w:kern w:val="24"/>
          <w:lang w:val="sr-Cyrl-RS"/>
        </w:rPr>
        <w:t xml:space="preserve"> спроводи су: Београд, Нови Сад, </w:t>
      </w:r>
      <w:r w:rsidR="0037475B">
        <w:rPr>
          <w:rFonts w:eastAsiaTheme="minorEastAsia"/>
          <w:noProof/>
          <w:kern w:val="24"/>
          <w:lang w:val="sr-Cyrl-RS"/>
        </w:rPr>
        <w:t xml:space="preserve">Пожаревац, </w:t>
      </w:r>
      <w:r w:rsidR="0037475B" w:rsidRPr="002A2351">
        <w:rPr>
          <w:rFonts w:eastAsiaTheme="minorEastAsia"/>
          <w:noProof/>
          <w:kern w:val="24"/>
          <w:lang w:val="sr-Cyrl-RS"/>
        </w:rPr>
        <w:t>Ниш, Чачак, Зрењанин, Панчево, Кикинда, Кањижа, Нови Бечеј, Србобран и Житиште.</w:t>
      </w:r>
    </w:p>
    <w:p w14:paraId="2412EB5D" w14:textId="77777777" w:rsidR="00917828" w:rsidRPr="002A2351" w:rsidRDefault="00917828" w:rsidP="00214B3F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04DC1E5D" w14:textId="77777777" w:rsidR="000A3597" w:rsidRPr="002A2351" w:rsidRDefault="00202C2D" w:rsidP="001E1C06">
      <w:pPr>
        <w:shd w:val="clear" w:color="auto" w:fill="F8ECEC"/>
        <w:spacing w:line="276" w:lineRule="auto"/>
        <w:jc w:val="both"/>
        <w:rPr>
          <w:rFonts w:ascii="Times New Roman" w:eastAsiaTheme="minorEastAsia" w:hAnsi="Times New Roman" w:cs="Times New Roman"/>
          <w:b/>
          <w:noProof/>
          <w:kern w:val="24"/>
          <w:sz w:val="24"/>
          <w:szCs w:val="24"/>
        </w:rPr>
      </w:pPr>
      <w:r w:rsidRPr="002A2351">
        <w:rPr>
          <w:rFonts w:ascii="Times New Roman" w:eastAsiaTheme="minorEastAsia" w:hAnsi="Times New Roman" w:cs="Times New Roman"/>
          <w:b/>
          <w:noProof/>
          <w:kern w:val="24"/>
          <w:sz w:val="24"/>
          <w:szCs w:val="24"/>
        </w:rPr>
        <w:t>„Заједници заједно</w:t>
      </w:r>
      <w:r w:rsidR="0037475B">
        <w:rPr>
          <w:rFonts w:ascii="Times New Roman" w:eastAsiaTheme="minorEastAsia" w:hAnsi="Times New Roman" w:cs="Times New Roman"/>
          <w:b/>
          <w:noProof/>
          <w:kern w:val="24"/>
          <w:sz w:val="24"/>
          <w:szCs w:val="24"/>
        </w:rPr>
        <w:t xml:space="preserve"> </w:t>
      </w:r>
      <w:r w:rsidRPr="002A2351">
        <w:rPr>
          <w:rFonts w:ascii="Times New Roman" w:eastAsiaTheme="minorEastAsia" w:hAnsi="Times New Roman" w:cs="Times New Roman"/>
          <w:b/>
          <w:noProof/>
          <w:kern w:val="24"/>
          <w:sz w:val="24"/>
          <w:szCs w:val="24"/>
        </w:rPr>
        <w:t>201</w:t>
      </w:r>
      <w:r w:rsidR="0037475B">
        <w:rPr>
          <w:rFonts w:ascii="Times New Roman" w:eastAsiaTheme="minorEastAsia" w:hAnsi="Times New Roman" w:cs="Times New Roman"/>
          <w:b/>
          <w:noProof/>
          <w:kern w:val="24"/>
          <w:sz w:val="24"/>
          <w:szCs w:val="24"/>
        </w:rPr>
        <w:t>8“</w:t>
      </w:r>
    </w:p>
    <w:p w14:paraId="0B858585" w14:textId="77777777" w:rsidR="00202C2D" w:rsidRPr="002A2351" w:rsidRDefault="00CC4419" w:rsidP="00214B3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</w:pPr>
      <w:proofErr w:type="spellStart"/>
      <w:r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Настојећи</w:t>
      </w:r>
      <w:proofErr w:type="spellEnd"/>
      <w:r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да стекне обухватнији увид у приоритетне потребе заједнице, компанија НИС је </w:t>
      </w:r>
      <w:r w:rsidR="008B38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почетком 2018.</w:t>
      </w:r>
      <w:r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године </w:t>
      </w:r>
      <w:r w:rsidR="008B38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обавила консултац</w:t>
      </w:r>
      <w:r w:rsidR="007B78CF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и</w:t>
      </w:r>
      <w:r w:rsidR="008B38B6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је са представницима локалних самоуправа и дефинисала приоритетне области за град/општину, у којима ће се ове године подржати пројекти установа и удружења.</w:t>
      </w:r>
    </w:p>
    <w:p w14:paraId="1C5FE77B" w14:textId="77777777" w:rsidR="008B38B6" w:rsidRDefault="008B38B6" w:rsidP="00214B3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</w:pPr>
    </w:p>
    <w:p w14:paraId="26401AF3" w14:textId="77777777" w:rsidR="00202C2D" w:rsidRDefault="008B38B6" w:rsidP="00214B3F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</w:pP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Током консултације је утврђено да су </w:t>
      </w:r>
      <w:r w:rsidR="0008459A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од највеће важности пројекти реконструкције, изградње и опремања установа и пројекти уређења јавних простора</w:t>
      </w:r>
      <w:r w:rsidR="00FF190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и површина</w:t>
      </w:r>
      <w:r w:rsidR="00214B3F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чиме је потврђена опредељеност Компаније да 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и </w:t>
      </w:r>
      <w:r w:rsidR="00214B3F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у овој години подржи</w:t>
      </w:r>
      <w:r w:rsidR="0008459A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</w:t>
      </w:r>
      <w:r w:rsidR="00214B3F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>капиталне пројекте.</w:t>
      </w:r>
      <w:r w:rsidR="0008459A" w:rsidRPr="002A235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sr-Latn-RS"/>
        </w:rPr>
        <w:t xml:space="preserve"> </w:t>
      </w:r>
    </w:p>
    <w:p w14:paraId="045697C6" w14:textId="77777777" w:rsidR="00290CF1" w:rsidRPr="00290CF1" w:rsidRDefault="00290CF1" w:rsidP="00290CF1">
      <w:pPr>
        <w:pStyle w:val="NormalWeb"/>
        <w:spacing w:after="0"/>
        <w:jc w:val="both"/>
        <w:rPr>
          <w:rFonts w:eastAsiaTheme="minorEastAsia"/>
          <w:noProof/>
          <w:kern w:val="24"/>
          <w:lang w:val="sr-Cyrl-RS"/>
        </w:rPr>
      </w:pPr>
      <w:r w:rsidRPr="00290CF1">
        <w:rPr>
          <w:rFonts w:eastAsiaTheme="minorEastAsia"/>
          <w:noProof/>
          <w:kern w:val="24"/>
          <w:lang w:val="sr-Cyrl-RS"/>
        </w:rPr>
        <w:t>Области подршке су дефинисане посебно за сваки град/општину у складу са приоритетним потребама локалног становништва.</w:t>
      </w:r>
    </w:p>
    <w:p w14:paraId="090942F3" w14:textId="77777777" w:rsidR="00290CF1" w:rsidRDefault="00290CF1" w:rsidP="00290CF1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 w:rsidRPr="00290CF1">
        <w:rPr>
          <w:rFonts w:eastAsiaTheme="minorEastAsia"/>
          <w:noProof/>
          <w:kern w:val="24"/>
          <w:lang w:val="sr-Cyrl-RS"/>
        </w:rPr>
        <w:t>Максималан број позивом дефинисаних области је две, а из области обухваћених Програмом Компаније: спорт, култу</w:t>
      </w:r>
      <w:r w:rsidR="003858A7">
        <w:rPr>
          <w:rFonts w:eastAsiaTheme="minorEastAsia"/>
          <w:noProof/>
          <w:kern w:val="24"/>
          <w:lang w:val="sr-Cyrl-RS"/>
        </w:rPr>
        <w:t>ра, екологија, наука/образовање</w:t>
      </w:r>
      <w:r w:rsidRPr="00290CF1">
        <w:rPr>
          <w:rFonts w:eastAsiaTheme="minorEastAsia"/>
          <w:noProof/>
          <w:kern w:val="24"/>
          <w:lang w:val="sr-Cyrl-RS"/>
        </w:rPr>
        <w:t xml:space="preserve"> и јавно здравље и социјална заштита.</w:t>
      </w:r>
    </w:p>
    <w:p w14:paraId="435A2AB6" w14:textId="77777777" w:rsidR="00290CF1" w:rsidRDefault="00290CF1" w:rsidP="00290CF1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75255810" w14:textId="77777777" w:rsidR="00290CF1" w:rsidRDefault="00290CF1" w:rsidP="00290CF1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</w:p>
    <w:p w14:paraId="34B056BF" w14:textId="35E072FF" w:rsidR="00290CF1" w:rsidRPr="00290CF1" w:rsidRDefault="007C6E57" w:rsidP="00290CF1">
      <w:pPr>
        <w:pStyle w:val="NormalWeb"/>
        <w:shd w:val="clear" w:color="auto" w:fill="BDD6EE" w:themeFill="accent1" w:themeFillTint="66"/>
        <w:spacing w:before="0" w:beforeAutospacing="0" w:after="0" w:afterAutospacing="0"/>
        <w:jc w:val="both"/>
        <w:rPr>
          <w:rFonts w:eastAsiaTheme="minorEastAsia"/>
          <w:b/>
          <w:noProof/>
          <w:kern w:val="24"/>
          <w:lang w:val="sr-Cyrl-RS"/>
        </w:rPr>
      </w:pPr>
      <w:r>
        <w:rPr>
          <w:rFonts w:eastAsiaTheme="minorEastAsia"/>
          <w:b/>
          <w:noProof/>
          <w:kern w:val="24"/>
          <w:lang w:val="sr-Cyrl-RS"/>
        </w:rPr>
        <w:t xml:space="preserve">Области подршке за Град </w:t>
      </w:r>
      <w:r w:rsidR="005A725A">
        <w:rPr>
          <w:rFonts w:eastAsiaTheme="minorEastAsia"/>
          <w:b/>
          <w:noProof/>
          <w:kern w:val="24"/>
          <w:lang w:val="sr-Cyrl-RS"/>
        </w:rPr>
        <w:t>Пожаревац</w:t>
      </w:r>
    </w:p>
    <w:p w14:paraId="5A0AF25C" w14:textId="40D7627D" w:rsidR="00290CF1" w:rsidRPr="002A2351" w:rsidRDefault="00290CF1" w:rsidP="00290CF1">
      <w:pPr>
        <w:pStyle w:val="NormalWeb"/>
        <w:spacing w:before="0" w:beforeAutospacing="0" w:after="0" w:afterAutospacing="0"/>
        <w:jc w:val="both"/>
        <w:rPr>
          <w:rFonts w:eastAsiaTheme="minorEastAsia"/>
          <w:noProof/>
          <w:kern w:val="24"/>
          <w:lang w:val="sr-Cyrl-RS"/>
        </w:rPr>
      </w:pPr>
      <w:r>
        <w:rPr>
          <w:rFonts w:eastAsiaTheme="minorEastAsia"/>
          <w:noProof/>
          <w:kern w:val="24"/>
          <w:lang w:val="sr-Cyrl-RS"/>
        </w:rPr>
        <w:t xml:space="preserve">Компанија НИС и Град </w:t>
      </w:r>
      <w:r w:rsidR="005A725A">
        <w:rPr>
          <w:rFonts w:eastAsiaTheme="minorEastAsia"/>
          <w:noProof/>
          <w:kern w:val="24"/>
          <w:lang w:val="sr-Cyrl-RS"/>
        </w:rPr>
        <w:t>Пожаревац</w:t>
      </w:r>
      <w:r>
        <w:rPr>
          <w:rFonts w:eastAsiaTheme="minorEastAsia"/>
          <w:noProof/>
          <w:kern w:val="24"/>
          <w:lang w:val="sr-Cyrl-RS"/>
        </w:rPr>
        <w:t xml:space="preserve"> упућују позив установама и удружењима да пријаве капиталне пројекте од значаја за локалну заједницу у две дефинисане </w:t>
      </w:r>
      <w:r w:rsidRPr="002A2351">
        <w:rPr>
          <w:rFonts w:eastAsiaTheme="minorEastAsia"/>
          <w:noProof/>
          <w:kern w:val="24"/>
          <w:lang w:val="sr-Cyrl-RS"/>
        </w:rPr>
        <w:t xml:space="preserve">области: </w:t>
      </w:r>
    </w:p>
    <w:p w14:paraId="7DC3112B" w14:textId="77777777" w:rsidR="005A725A" w:rsidRPr="00290CF1" w:rsidRDefault="005A725A" w:rsidP="005A725A">
      <w:pPr>
        <w:pStyle w:val="NormalWeb"/>
        <w:numPr>
          <w:ilvl w:val="0"/>
          <w:numId w:val="3"/>
        </w:numPr>
        <w:spacing w:before="0" w:beforeAutospacing="0" w:after="0" w:afterAutospacing="0"/>
        <w:ind w:firstLine="1548"/>
        <w:jc w:val="both"/>
        <w:rPr>
          <w:rFonts w:eastAsiaTheme="minorEastAsia"/>
          <w:b/>
          <w:noProof/>
          <w:kern w:val="24"/>
          <w:lang w:val="sr-Cyrl-RS"/>
        </w:rPr>
      </w:pPr>
      <w:r>
        <w:rPr>
          <w:rFonts w:eastAsiaTheme="minorEastAsia"/>
          <w:b/>
          <w:noProof/>
          <w:kern w:val="24"/>
          <w:lang w:val="sr-Cyrl-RS"/>
        </w:rPr>
        <w:t>екологија</w:t>
      </w:r>
    </w:p>
    <w:p w14:paraId="3F769D53" w14:textId="77777777" w:rsidR="005A725A" w:rsidRPr="00290CF1" w:rsidRDefault="005A725A" w:rsidP="005A725A">
      <w:pPr>
        <w:pStyle w:val="NormalWeb"/>
        <w:numPr>
          <w:ilvl w:val="0"/>
          <w:numId w:val="3"/>
        </w:numPr>
        <w:spacing w:before="0" w:beforeAutospacing="0" w:after="0" w:afterAutospacing="0"/>
        <w:ind w:firstLine="1548"/>
        <w:jc w:val="both"/>
        <w:rPr>
          <w:rFonts w:eastAsiaTheme="minorEastAsia"/>
          <w:b/>
          <w:noProof/>
          <w:kern w:val="24"/>
          <w:lang w:val="sr-Cyrl-RS"/>
        </w:rPr>
      </w:pPr>
      <w:r>
        <w:rPr>
          <w:rFonts w:eastAsiaTheme="minorEastAsia"/>
          <w:b/>
          <w:noProof/>
          <w:kern w:val="24"/>
          <w:lang w:val="sr-Cyrl-RS"/>
        </w:rPr>
        <w:t>спорт</w:t>
      </w:r>
    </w:p>
    <w:p w14:paraId="0F751775" w14:textId="77777777" w:rsidR="008349A7" w:rsidRDefault="008349A7" w:rsidP="008349A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118D9E" w14:textId="77777777" w:rsidR="00214B3F" w:rsidRPr="002A2351" w:rsidRDefault="00214B3F" w:rsidP="001E1C06">
      <w:pPr>
        <w:shd w:val="clear" w:color="auto" w:fill="F8ECE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2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Општи услови за учешће </w:t>
      </w:r>
      <w:r w:rsidR="008B38B6">
        <w:rPr>
          <w:rFonts w:ascii="Times New Roman" w:eastAsia="Times New Roman" w:hAnsi="Times New Roman" w:cs="Times New Roman"/>
          <w:b/>
          <w:bCs/>
          <w:sz w:val="28"/>
          <w:szCs w:val="28"/>
        </w:rPr>
        <w:t>у Програму</w:t>
      </w:r>
    </w:p>
    <w:p w14:paraId="2E729D06" w14:textId="561ED7B3" w:rsidR="001E1C06" w:rsidRDefault="00214B3F" w:rsidP="00A24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</w:pPr>
      <w:r w:rsidRPr="002A235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Молимо вас да пажљиво прочитате услове </w:t>
      </w:r>
      <w:r w:rsidR="008B38B6">
        <w:rPr>
          <w:rFonts w:ascii="Times New Roman" w:eastAsia="Times New Roman" w:hAnsi="Times New Roman" w:cs="Times New Roman"/>
          <w:i/>
          <w:iCs/>
          <w:sz w:val="24"/>
          <w:szCs w:val="24"/>
        </w:rPr>
        <w:t>позива</w:t>
      </w:r>
      <w:r w:rsidRPr="002A2351">
        <w:rPr>
          <w:rFonts w:ascii="Times New Roman" w:eastAsia="Times New Roman" w:hAnsi="Times New Roman" w:cs="Times New Roman"/>
          <w:i/>
          <w:iCs/>
          <w:sz w:val="24"/>
          <w:szCs w:val="24"/>
        </w:rPr>
        <w:t>. Уколико имате било какву дилему у вези са условима и/или пријаво</w:t>
      </w:r>
      <w:r w:rsidR="008349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можете се обратити </w:t>
      </w:r>
      <w:r w:rsidR="00C10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Центру за развој лидерства на телефон 060/0212260 или на </w:t>
      </w:r>
      <w:proofErr w:type="spellStart"/>
      <w:r w:rsidR="00C10702">
        <w:rPr>
          <w:rFonts w:ascii="Times New Roman" w:eastAsia="Times New Roman" w:hAnsi="Times New Roman" w:cs="Times New Roman"/>
          <w:i/>
          <w:iCs/>
          <w:sz w:val="24"/>
          <w:szCs w:val="24"/>
        </w:rPr>
        <w:t>мејл</w:t>
      </w:r>
      <w:proofErr w:type="spellEnd"/>
      <w:r w:rsidR="00C1070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адресу </w:t>
      </w:r>
      <w:hyperlink r:id="rId8" w:history="1">
        <w:r w:rsidR="00927B19" w:rsidRPr="00BC0776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en-GB"/>
          </w:rPr>
          <w:t>zajednicizajedno</w:t>
        </w:r>
        <w:r w:rsidR="00927B19" w:rsidRPr="00BC0776">
          <w:rPr>
            <w:rStyle w:val="Hyperlink"/>
            <w:rFonts w:ascii="Times New Roman" w:eastAsia="Times New Roman" w:hAnsi="Times New Roman" w:cs="Times New Roman"/>
            <w:i/>
            <w:iCs/>
            <w:sz w:val="24"/>
            <w:szCs w:val="24"/>
            <w:lang w:val="sr-Latn-RS"/>
          </w:rPr>
          <w:t>@nis.eu</w:t>
        </w:r>
      </w:hyperlink>
      <w:r w:rsidR="00927B19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r-Latn-RS"/>
        </w:rPr>
        <w:t xml:space="preserve"> </w:t>
      </w:r>
      <w:r w:rsidR="00927B19" w:rsidRPr="00927B19">
        <w:rPr>
          <w:rFonts w:ascii="Times New Roman" w:eastAsia="Times New Roman" w:hAnsi="Times New Roman" w:cs="Times New Roman"/>
          <w:i/>
          <w:iCs/>
          <w:sz w:val="24"/>
          <w:szCs w:val="24"/>
          <w:lang w:val="sr-Latn-RS"/>
        </w:rPr>
        <w:t>.</w:t>
      </w:r>
    </w:p>
    <w:p w14:paraId="7845CF5B" w14:textId="77777777" w:rsidR="00A24956" w:rsidRPr="00927B19" w:rsidRDefault="00A24956" w:rsidP="00A249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val="sr-Latn-RS"/>
        </w:rPr>
      </w:pPr>
    </w:p>
    <w:p w14:paraId="7DFEB29D" w14:textId="77777777" w:rsidR="00214B3F" w:rsidRPr="002A2351" w:rsidRDefault="007769F5" w:rsidP="007769F5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b/>
          <w:bCs/>
          <w:sz w:val="24"/>
          <w:szCs w:val="24"/>
        </w:rPr>
        <w:t>Ко могу бити носиоци пројекта?</w:t>
      </w:r>
    </w:p>
    <w:p w14:paraId="2F171D28" w14:textId="6AC4D856" w:rsidR="00290CF1" w:rsidRDefault="00290CF1" w:rsidP="00290CF1">
      <w:pPr>
        <w:shd w:val="clear" w:color="auto" w:fill="F8ECE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 носиоци пројеката морају </w:t>
      </w:r>
      <w:r w:rsidR="00A54053">
        <w:rPr>
          <w:rFonts w:ascii="Times New Roman" w:hAnsi="Times New Roman" w:cs="Times New Roman"/>
          <w:sz w:val="24"/>
          <w:szCs w:val="24"/>
        </w:rPr>
        <w:t xml:space="preserve">да имају седиште у </w:t>
      </w:r>
      <w:r w:rsidR="00B9515A">
        <w:rPr>
          <w:rFonts w:ascii="Times New Roman" w:hAnsi="Times New Roman" w:cs="Times New Roman"/>
          <w:sz w:val="24"/>
          <w:szCs w:val="24"/>
        </w:rPr>
        <w:t>Пожаревцу</w:t>
      </w:r>
      <w:r w:rsidR="00A54053">
        <w:rPr>
          <w:rFonts w:ascii="Times New Roman" w:hAnsi="Times New Roman" w:cs="Times New Roman"/>
          <w:sz w:val="24"/>
          <w:szCs w:val="24"/>
        </w:rPr>
        <w:t xml:space="preserve">, </w:t>
      </w:r>
      <w:r w:rsidR="00B45F25">
        <w:rPr>
          <w:rFonts w:ascii="Times New Roman" w:hAnsi="Times New Roman" w:cs="Times New Roman"/>
          <w:sz w:val="24"/>
          <w:szCs w:val="24"/>
        </w:rPr>
        <w:t>а</w:t>
      </w:r>
      <w:r w:rsidR="00A54053">
        <w:rPr>
          <w:rFonts w:ascii="Times New Roman" w:hAnsi="Times New Roman" w:cs="Times New Roman"/>
          <w:sz w:val="24"/>
          <w:szCs w:val="24"/>
        </w:rPr>
        <w:t xml:space="preserve"> активности предвиђене у предлогу пројекта </w:t>
      </w:r>
      <w:r w:rsidR="00E913DB">
        <w:rPr>
          <w:rFonts w:ascii="Times New Roman" w:hAnsi="Times New Roman" w:cs="Times New Roman"/>
          <w:sz w:val="24"/>
          <w:szCs w:val="24"/>
        </w:rPr>
        <w:t xml:space="preserve">могу да се односе искључиво </w:t>
      </w:r>
      <w:r w:rsidR="00A54053">
        <w:rPr>
          <w:rFonts w:ascii="Times New Roman" w:hAnsi="Times New Roman" w:cs="Times New Roman"/>
          <w:sz w:val="24"/>
          <w:szCs w:val="24"/>
        </w:rPr>
        <w:t>на териториј</w:t>
      </w:r>
      <w:r w:rsidR="00E913DB">
        <w:rPr>
          <w:rFonts w:ascii="Times New Roman" w:hAnsi="Times New Roman" w:cs="Times New Roman"/>
          <w:sz w:val="24"/>
          <w:szCs w:val="24"/>
        </w:rPr>
        <w:t>у</w:t>
      </w:r>
      <w:r w:rsidR="00A54053">
        <w:rPr>
          <w:rFonts w:ascii="Times New Roman" w:hAnsi="Times New Roman" w:cs="Times New Roman"/>
          <w:sz w:val="24"/>
          <w:szCs w:val="24"/>
        </w:rPr>
        <w:t xml:space="preserve"> Града </w:t>
      </w:r>
      <w:r w:rsidR="00B9515A">
        <w:rPr>
          <w:rFonts w:ascii="Times New Roman" w:hAnsi="Times New Roman" w:cs="Times New Roman"/>
          <w:sz w:val="24"/>
          <w:szCs w:val="24"/>
        </w:rPr>
        <w:t>Пожаревц</w:t>
      </w:r>
      <w:r w:rsidR="00964EC3">
        <w:rPr>
          <w:rFonts w:ascii="Times New Roman" w:hAnsi="Times New Roman" w:cs="Times New Roman"/>
          <w:sz w:val="24"/>
          <w:szCs w:val="24"/>
        </w:rPr>
        <w:t>а</w:t>
      </w:r>
      <w:r w:rsidR="00A540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66591" w14:textId="77777777" w:rsidR="00A54053" w:rsidRPr="00290CF1" w:rsidRDefault="00A54053" w:rsidP="00290CF1">
      <w:pPr>
        <w:shd w:val="clear" w:color="auto" w:fill="F8ECE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Носиоци пројеката могу бити:</w:t>
      </w:r>
    </w:p>
    <w:p w14:paraId="6A3343F0" w14:textId="77777777" w:rsidR="001E1C06" w:rsidRPr="002A2351" w:rsidRDefault="001E1C06" w:rsidP="001E1C06">
      <w:pPr>
        <w:pStyle w:val="ListParagraph"/>
        <w:numPr>
          <w:ilvl w:val="0"/>
          <w:numId w:val="11"/>
        </w:numPr>
        <w:shd w:val="clear" w:color="auto" w:fill="F8ECEC"/>
        <w:jc w:val="both"/>
        <w:rPr>
          <w:lang w:val="sr-Cyrl-RS"/>
        </w:rPr>
      </w:pPr>
      <w:r w:rsidRPr="002A2351">
        <w:rPr>
          <w:lang w:val="sr-Cyrl-RS"/>
        </w:rPr>
        <w:t xml:space="preserve">регистроване </w:t>
      </w:r>
      <w:r w:rsidRPr="002A2351">
        <w:rPr>
          <w:b/>
          <w:bCs/>
          <w:lang w:val="sr-Cyrl-RS"/>
        </w:rPr>
        <w:t>организације цивилног друштва</w:t>
      </w:r>
      <w:r w:rsidRPr="002A2351">
        <w:rPr>
          <w:lang w:val="sr-Cyrl-RS"/>
        </w:rPr>
        <w:t>: удружења грађана, задужбине и фондације, омладинске организације, струковна и спортска удружења</w:t>
      </w:r>
    </w:p>
    <w:p w14:paraId="4BC24D57" w14:textId="77777777" w:rsidR="001E1C06" w:rsidRDefault="001E1C06" w:rsidP="001E1C06">
      <w:pPr>
        <w:pStyle w:val="ListParagraph"/>
        <w:numPr>
          <w:ilvl w:val="0"/>
          <w:numId w:val="11"/>
        </w:numPr>
        <w:shd w:val="clear" w:color="auto" w:fill="F8ECEC"/>
        <w:spacing w:before="100" w:beforeAutospacing="1"/>
        <w:jc w:val="both"/>
        <w:rPr>
          <w:lang w:val="sr-Cyrl-RS"/>
        </w:rPr>
      </w:pPr>
      <w:r w:rsidRPr="002A2351">
        <w:rPr>
          <w:b/>
          <w:bCs/>
          <w:lang w:val="sr-Cyrl-RS"/>
        </w:rPr>
        <w:t>јавне установе</w:t>
      </w:r>
      <w:r w:rsidRPr="002A2351">
        <w:rPr>
          <w:lang w:val="sr-Cyrl-RS"/>
        </w:rPr>
        <w:t xml:space="preserve"> у области: </w:t>
      </w:r>
      <w:r>
        <w:rPr>
          <w:lang w:val="sr-Cyrl-RS"/>
        </w:rPr>
        <w:t>науке</w:t>
      </w:r>
      <w:r w:rsidR="00927B19">
        <w:t>/</w:t>
      </w:r>
      <w:r w:rsidRPr="002A2351">
        <w:rPr>
          <w:lang w:val="sr-Cyrl-RS"/>
        </w:rPr>
        <w:t xml:space="preserve">образовања, културе, </w:t>
      </w:r>
      <w:r w:rsidR="00927B19">
        <w:rPr>
          <w:lang w:val="sr-Cyrl-RS"/>
        </w:rPr>
        <w:t xml:space="preserve">јавног здравља и </w:t>
      </w:r>
      <w:r w:rsidRPr="002A2351">
        <w:rPr>
          <w:lang w:val="sr-Cyrl-RS"/>
        </w:rPr>
        <w:t xml:space="preserve">социјалне заштите, </w:t>
      </w:r>
      <w:r>
        <w:rPr>
          <w:lang w:val="sr-Cyrl-RS"/>
        </w:rPr>
        <w:t>спорта и екологије</w:t>
      </w:r>
    </w:p>
    <w:p w14:paraId="781DE5CF" w14:textId="77777777" w:rsidR="001E1C06" w:rsidRPr="001E1C06" w:rsidRDefault="001E1C06" w:rsidP="001E1C06">
      <w:pPr>
        <w:pStyle w:val="ListParagraph"/>
        <w:numPr>
          <w:ilvl w:val="0"/>
          <w:numId w:val="11"/>
        </w:numPr>
        <w:shd w:val="clear" w:color="auto" w:fill="F8ECEC"/>
        <w:spacing w:before="100" w:beforeAutospacing="1"/>
        <w:jc w:val="both"/>
        <w:rPr>
          <w:lang w:val="sr-Cyrl-RS"/>
        </w:rPr>
      </w:pPr>
      <w:proofErr w:type="spellStart"/>
      <w:r w:rsidRPr="001E1C06">
        <w:rPr>
          <w:b/>
        </w:rPr>
        <w:t>месне</w:t>
      </w:r>
      <w:proofErr w:type="spellEnd"/>
      <w:r w:rsidRPr="001E1C06">
        <w:rPr>
          <w:b/>
        </w:rPr>
        <w:t xml:space="preserve"> </w:t>
      </w:r>
      <w:proofErr w:type="spellStart"/>
      <w:r w:rsidRPr="001E1C06">
        <w:rPr>
          <w:b/>
        </w:rPr>
        <w:t>заједнице</w:t>
      </w:r>
      <w:proofErr w:type="spellEnd"/>
      <w:r w:rsidRPr="002A2351">
        <w:t xml:space="preserve"> и </w:t>
      </w:r>
      <w:proofErr w:type="spellStart"/>
      <w:r w:rsidRPr="001E1C06">
        <w:rPr>
          <w:b/>
        </w:rPr>
        <w:t>градске</w:t>
      </w:r>
      <w:proofErr w:type="spellEnd"/>
      <w:r w:rsidRPr="001E1C06">
        <w:rPr>
          <w:b/>
        </w:rPr>
        <w:t xml:space="preserve"> </w:t>
      </w:r>
      <w:proofErr w:type="spellStart"/>
      <w:r w:rsidRPr="001E1C06">
        <w:rPr>
          <w:b/>
        </w:rPr>
        <w:t>општине</w:t>
      </w:r>
      <w:proofErr w:type="spellEnd"/>
      <w:r w:rsidRPr="002A2351">
        <w:t xml:space="preserve"> </w:t>
      </w:r>
      <w:proofErr w:type="spellStart"/>
      <w:r w:rsidRPr="002A2351">
        <w:t>са</w:t>
      </w:r>
      <w:proofErr w:type="spellEnd"/>
      <w:r w:rsidRPr="002A2351">
        <w:t xml:space="preserve"> </w:t>
      </w:r>
      <w:proofErr w:type="spellStart"/>
      <w:r w:rsidRPr="002A2351">
        <w:t>територија</w:t>
      </w:r>
      <w:proofErr w:type="spellEnd"/>
      <w:r w:rsidRPr="002A2351">
        <w:t xml:space="preserve"> </w:t>
      </w:r>
      <w:proofErr w:type="spellStart"/>
      <w:r w:rsidRPr="002A2351">
        <w:t>обухваћених</w:t>
      </w:r>
      <w:proofErr w:type="spellEnd"/>
      <w:r w:rsidRPr="002A2351">
        <w:t xml:space="preserve"> </w:t>
      </w:r>
      <w:proofErr w:type="spellStart"/>
      <w:r w:rsidRPr="002A2351">
        <w:t>конкурсом</w:t>
      </w:r>
      <w:proofErr w:type="spellEnd"/>
    </w:p>
    <w:p w14:paraId="2E0622EC" w14:textId="77777777" w:rsidR="001E1C06" w:rsidRPr="001E1C06" w:rsidRDefault="001E1C06" w:rsidP="001E1C06">
      <w:pPr>
        <w:pStyle w:val="ListParagraph"/>
        <w:spacing w:before="100" w:beforeAutospacing="1"/>
        <w:ind w:left="360"/>
        <w:jc w:val="both"/>
        <w:rPr>
          <w:lang w:val="sr-Cyrl-RS"/>
        </w:rPr>
      </w:pPr>
    </w:p>
    <w:p w14:paraId="3C7680CA" w14:textId="77777777" w:rsidR="007769F5" w:rsidRPr="002A2351" w:rsidRDefault="007769F5" w:rsidP="007769F5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b/>
          <w:sz w:val="24"/>
          <w:szCs w:val="24"/>
        </w:rPr>
        <w:t xml:space="preserve">Ко не може да учествује у </w:t>
      </w:r>
      <w:r w:rsidR="008B38B6">
        <w:rPr>
          <w:rFonts w:ascii="Times New Roman" w:eastAsia="Times New Roman" w:hAnsi="Times New Roman" w:cs="Times New Roman"/>
          <w:b/>
          <w:sz w:val="24"/>
          <w:szCs w:val="24"/>
        </w:rPr>
        <w:t>пр</w:t>
      </w:r>
      <w:r w:rsidR="00974508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8B38B6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граму </w:t>
      </w:r>
      <w:r w:rsidR="00DA4C54">
        <w:rPr>
          <w:rFonts w:ascii="Times New Roman" w:eastAsia="Times New Roman" w:hAnsi="Times New Roman" w:cs="Times New Roman"/>
          <w:b/>
          <w:sz w:val="24"/>
          <w:szCs w:val="24"/>
        </w:rPr>
        <w:t>и које активности неће бити подржане</w:t>
      </w:r>
      <w:r w:rsidRPr="002A2351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14:paraId="2937A30B" w14:textId="77777777" w:rsidR="001E1C06" w:rsidRDefault="001E1C06" w:rsidP="001E1C06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 програму </w:t>
      </w:r>
      <w:r w:rsidRPr="00DA4C54">
        <w:rPr>
          <w:rFonts w:ascii="Times New Roman" w:eastAsia="Times New Roman" w:hAnsi="Times New Roman" w:cs="Times New Roman"/>
          <w:b/>
          <w:sz w:val="24"/>
          <w:szCs w:val="24"/>
        </w:rPr>
        <w:t>не могу учествовати: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еформалне групе, појединци, предузећа, </w:t>
      </w:r>
      <w:r w:rsidR="00234CD2">
        <w:rPr>
          <w:rFonts w:ascii="Times New Roman" w:eastAsia="Times New Roman" w:hAnsi="Times New Roman" w:cs="Times New Roman"/>
          <w:sz w:val="24"/>
          <w:szCs w:val="24"/>
        </w:rPr>
        <w:t xml:space="preserve">предузетници, </w:t>
      </w:r>
      <w:r>
        <w:rPr>
          <w:rFonts w:ascii="Times New Roman" w:eastAsia="Times New Roman" w:hAnsi="Times New Roman" w:cs="Times New Roman"/>
          <w:sz w:val="24"/>
          <w:szCs w:val="24"/>
        </w:rPr>
        <w:t>пословна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удружења, скупштине станара, међународне, верске, политичке и профитне организације.</w:t>
      </w:r>
    </w:p>
    <w:p w14:paraId="5676B8C8" w14:textId="77777777" w:rsidR="001E1C06" w:rsidRDefault="001E1C06" w:rsidP="00A24956">
      <w:pPr>
        <w:shd w:val="clear" w:color="auto" w:fill="F8ECEC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Програмом</w:t>
      </w:r>
      <w:r w:rsidRPr="00DA4C54">
        <w:rPr>
          <w:rFonts w:ascii="Times New Roman" w:eastAsia="Times New Roman" w:hAnsi="Times New Roman" w:cs="Times New Roman"/>
          <w:b/>
          <w:sz w:val="24"/>
          <w:szCs w:val="24"/>
        </w:rPr>
        <w:t xml:space="preserve"> неће бити подржане следеће активности: </w:t>
      </w:r>
    </w:p>
    <w:p w14:paraId="239BBE0E" w14:textId="77777777" w:rsidR="001E1C06" w:rsidRDefault="001E1C06" w:rsidP="001E1C06">
      <w:pPr>
        <w:shd w:val="clear" w:color="auto" w:fill="F8ECEC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C06">
        <w:rPr>
          <w:rFonts w:ascii="Times New Roman" w:eastAsia="Times New Roman" w:hAnsi="Times New Roman" w:cs="Times New Roman"/>
          <w:sz w:val="24"/>
          <w:szCs w:val="24"/>
          <w:lang w:val="sr-Latn-RS"/>
        </w:rPr>
        <w:t>-</w:t>
      </w:r>
      <w:r w:rsidRPr="001E1C06">
        <w:rPr>
          <w:rFonts w:ascii="Times New Roman" w:hAnsi="Times New Roman" w:cs="Times New Roman"/>
          <w:sz w:val="24"/>
          <w:szCs w:val="24"/>
        </w:rPr>
        <w:t xml:space="preserve"> активности усмерене ка промоцији политичких странака или ставова </w:t>
      </w:r>
    </w:p>
    <w:p w14:paraId="28D6DA0E" w14:textId="77777777" w:rsidR="001E1C06" w:rsidRDefault="001E1C06" w:rsidP="001E1C06">
      <w:pPr>
        <w:shd w:val="clear" w:color="auto" w:fill="F8ECEC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активности усмерене ка стицању профита </w:t>
      </w:r>
    </w:p>
    <w:p w14:paraId="5578230D" w14:textId="77777777" w:rsidR="001E1C06" w:rsidRDefault="001E1C06" w:rsidP="001E1C06">
      <w:pPr>
        <w:shd w:val="clear" w:color="auto" w:fill="F8ECE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индивидуална спонзорства за учествовање у радионицама, семинарима, конференцијама или конгресима, стипендије за студирање или обуку запослених у удружењима </w:t>
      </w:r>
    </w:p>
    <w:p w14:paraId="7CE58D00" w14:textId="77777777" w:rsidR="001E1C06" w:rsidRDefault="001E1C06" w:rsidP="001E1C06">
      <w:pPr>
        <w:shd w:val="clear" w:color="auto" w:fill="F8ECE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активности верских и религијских групација </w:t>
      </w:r>
    </w:p>
    <w:p w14:paraId="0D5F2CB1" w14:textId="77777777" w:rsidR="001E1C06" w:rsidRPr="001E1C06" w:rsidRDefault="001E1C06" w:rsidP="001E1C06">
      <w:pPr>
        <w:shd w:val="clear" w:color="auto" w:fill="F8ECEC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појединачне молбе које се односе на путовања у земљи или иностранству </w:t>
      </w:r>
    </w:p>
    <w:p w14:paraId="1742472A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искључиво покривање трошкова смештаја и исхране појединаца или група </w:t>
      </w:r>
    </w:p>
    <w:p w14:paraId="64B0C6F6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покривање трошкова смештаја, путовања и исхране ван општине у којој се пројекат реализује </w:t>
      </w:r>
    </w:p>
    <w:p w14:paraId="6CCDA7C0" w14:textId="77777777" w:rsidR="001E1C06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искључиво догађаје, као што су округли столови, концерти, филмови, годишњице, излети, објављивање књига, брошура, часописа и слично </w:t>
      </w:r>
    </w:p>
    <w:p w14:paraId="28A96F88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активности које су већ финансиране из других извора у оквиру нафтно-гасног сектора </w:t>
      </w:r>
    </w:p>
    <w:p w14:paraId="072874C6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покривање дуговања </w:t>
      </w:r>
    </w:p>
    <w:p w14:paraId="36148488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намиривање пристиглих обавеза по основу лизинга и пасивне камате </w:t>
      </w:r>
    </w:p>
    <w:p w14:paraId="4C2D1C83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куповина земље или зграда </w:t>
      </w:r>
    </w:p>
    <w:p w14:paraId="79ABB5E3" w14:textId="77777777" w:rsidR="001E1C06" w:rsidRPr="002A2351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куповина опреме која не служи спровођењу пројектних активности и није у вези с пројектним активностима </w:t>
      </w:r>
    </w:p>
    <w:p w14:paraId="4B6DBFAC" w14:textId="77777777" w:rsidR="001E1C06" w:rsidRPr="00234CD2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234CD2">
        <w:rPr>
          <w:rFonts w:ascii="Times New Roman" w:eastAsia="Times New Roman" w:hAnsi="Times New Roman" w:cs="Times New Roman"/>
          <w:sz w:val="24"/>
          <w:szCs w:val="24"/>
          <w:lang w:val="sr-Latn-RS"/>
        </w:rPr>
        <w:lastRenderedPageBreak/>
        <w:t xml:space="preserve">- </w:t>
      </w:r>
      <w:r w:rsidRPr="00234CD2">
        <w:rPr>
          <w:rFonts w:ascii="Times New Roman" w:eastAsia="Times New Roman" w:hAnsi="Times New Roman" w:cs="Times New Roman"/>
          <w:sz w:val="24"/>
          <w:szCs w:val="24"/>
        </w:rPr>
        <w:t xml:space="preserve">куповина возила </w:t>
      </w:r>
      <w:r w:rsidR="00234CD2" w:rsidRPr="00234CD2">
        <w:rPr>
          <w:rFonts w:ascii="Times New Roman" w:eastAsia="Times New Roman" w:hAnsi="Times New Roman" w:cs="Times New Roman"/>
          <w:sz w:val="24"/>
          <w:szCs w:val="24"/>
        </w:rPr>
        <w:t>за личн</w:t>
      </w:r>
      <w:r w:rsidR="00234CD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34CD2" w:rsidRPr="00234CD2">
        <w:rPr>
          <w:rFonts w:ascii="Times New Roman" w:eastAsia="Times New Roman" w:hAnsi="Times New Roman" w:cs="Times New Roman"/>
          <w:sz w:val="24"/>
          <w:szCs w:val="24"/>
        </w:rPr>
        <w:t xml:space="preserve"> употреб</w:t>
      </w:r>
      <w:r w:rsidR="00234CD2">
        <w:rPr>
          <w:rFonts w:ascii="Times New Roman" w:eastAsia="Times New Roman" w:hAnsi="Times New Roman" w:cs="Times New Roman"/>
          <w:sz w:val="24"/>
          <w:szCs w:val="24"/>
        </w:rPr>
        <w:t>у</w:t>
      </w:r>
    </w:p>
    <w:p w14:paraId="4C5F0D37" w14:textId="77777777" w:rsidR="001E1C06" w:rsidRDefault="001E1C06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-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плаћање истих лица по различитом основу у оквиру реализације једног пројекта ( на пример, лица наведена као чланови пројектног особља не могу бити додатно плаћена за реализацију других активности на пројекту).</w:t>
      </w:r>
    </w:p>
    <w:p w14:paraId="758AC7C0" w14:textId="77777777" w:rsidR="003F7F93" w:rsidRPr="002A2351" w:rsidRDefault="003F7F93" w:rsidP="001E1C06">
      <w:pPr>
        <w:shd w:val="clear" w:color="auto" w:fill="F8ECEC"/>
        <w:spacing w:after="0"/>
        <w:ind w:left="-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израда пројектно-техничке документације</w:t>
      </w:r>
    </w:p>
    <w:p w14:paraId="681E099B" w14:textId="77777777" w:rsidR="00214B3F" w:rsidRPr="002A2351" w:rsidRDefault="00214B3F" w:rsidP="0077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37F0F" w14:textId="77777777" w:rsidR="007769F5" w:rsidRPr="002A2351" w:rsidRDefault="007769F5" w:rsidP="007769F5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Колико пројеката један носилац може </w:t>
      </w:r>
      <w:r w:rsidR="00927B19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2A235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пријави? </w:t>
      </w:r>
    </w:p>
    <w:p w14:paraId="7B0E5709" w14:textId="77777777" w:rsidR="001E1C06" w:rsidRPr="002A2351" w:rsidRDefault="001E1C06" w:rsidP="001E1C06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>Свако удружење/установа може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пријави </w:t>
      </w:r>
      <w:r w:rsidRPr="002A2351">
        <w:rPr>
          <w:rFonts w:ascii="Times New Roman" w:eastAsia="Times New Roman" w:hAnsi="Times New Roman" w:cs="Times New Roman"/>
          <w:b/>
          <w:bCs/>
          <w:sz w:val="24"/>
          <w:szCs w:val="24"/>
        </w:rPr>
        <w:t>само један пројекат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за реализацију у 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. години у својству носиоца пројекта. </w:t>
      </w:r>
    </w:p>
    <w:p w14:paraId="702DE662" w14:textId="77777777" w:rsidR="001E1C06" w:rsidRPr="002A2351" w:rsidRDefault="001E1C06" w:rsidP="001E1C06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>У случају партнерских п</w:t>
      </w:r>
      <w:r>
        <w:rPr>
          <w:rFonts w:ascii="Times New Roman" w:eastAsia="Times New Roman" w:hAnsi="Times New Roman" w:cs="Times New Roman"/>
          <w:sz w:val="24"/>
          <w:szCs w:val="24"/>
        </w:rPr>
        <w:t>ројеката приликом пријаве неопх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одно је да носилац пројекта буде једн</w:t>
      </w:r>
      <w:r w:rsidR="00E913DB">
        <w:rPr>
          <w:rFonts w:ascii="Times New Roman" w:eastAsia="Times New Roman" w:hAnsi="Times New Roman" w:cs="Times New Roman"/>
          <w:sz w:val="24"/>
          <w:szCs w:val="24"/>
        </w:rPr>
        <w:t>о удружење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/установа, док су друге партнери. </w:t>
      </w:r>
    </w:p>
    <w:p w14:paraId="2BEC3005" w14:textId="77777777" w:rsidR="00FB6BF2" w:rsidRDefault="001E1C06" w:rsidP="001E1C06">
      <w:pPr>
        <w:shd w:val="clear" w:color="auto" w:fill="F8ECE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>Једно удружење/установа може бити партнер на више пројеката на којима није носилац.</w:t>
      </w:r>
    </w:p>
    <w:p w14:paraId="1EFAF162" w14:textId="77777777" w:rsidR="003F7F93" w:rsidRDefault="003F7F93" w:rsidP="001E1C06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C0AED9B" w14:textId="77777777" w:rsidR="001E1C06" w:rsidRPr="003F7F93" w:rsidRDefault="003F7F93" w:rsidP="003F7F93">
      <w:pPr>
        <w:shd w:val="clear" w:color="auto" w:fill="BDD6EE" w:themeFill="accent1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F93">
        <w:rPr>
          <w:rFonts w:ascii="Times New Roman" w:eastAsia="Times New Roman" w:hAnsi="Times New Roman" w:cs="Times New Roman"/>
          <w:b/>
          <w:sz w:val="24"/>
          <w:szCs w:val="24"/>
        </w:rPr>
        <w:t>Информације о пријавној документацији</w:t>
      </w:r>
    </w:p>
    <w:p w14:paraId="6A4A2534" w14:textId="77777777" w:rsidR="003F7F93" w:rsidRPr="003F7F93" w:rsidRDefault="003F7F93" w:rsidP="00A24956">
      <w:pPr>
        <w:shd w:val="clear" w:color="auto" w:fill="F8ECE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Пријава за програм Заједници заједно подразумева достављање следеће обавезне документације: </w:t>
      </w:r>
    </w:p>
    <w:p w14:paraId="39822A30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>- попуњен пријавни формулар</w:t>
      </w:r>
    </w:p>
    <w:p w14:paraId="5199354C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>- попуњен образац буџета</w:t>
      </w:r>
    </w:p>
    <w:p w14:paraId="7D9E97D8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>- сагласност надлежног органа за спровођење пројекта или дела пројекта</w:t>
      </w:r>
    </w:p>
    <w:p w14:paraId="4834479C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- изјава о партнерству (уколико </w:t>
      </w: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апликант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има партнера на пројекту)</w:t>
      </w:r>
    </w:p>
    <w:p w14:paraId="18ABF52E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>- изјава о прихватању обавезе подносиоца пријаве</w:t>
      </w:r>
    </w:p>
    <w:p w14:paraId="78BD6B90" w14:textId="3B704D2B" w:rsidR="003F7F93" w:rsidRPr="003F7F93" w:rsidRDefault="003F7F93" w:rsidP="00A24956">
      <w:pPr>
        <w:shd w:val="clear" w:color="auto" w:fill="F8ECEC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018EA">
        <w:rPr>
          <w:rFonts w:ascii="Times New Roman" w:hAnsi="Times New Roman" w:cs="Times New Roman"/>
          <w:sz w:val="24"/>
          <w:szCs w:val="24"/>
        </w:rPr>
        <w:t xml:space="preserve">- </w:t>
      </w:r>
      <w:r w:rsidRPr="00E96148">
        <w:rPr>
          <w:rFonts w:ascii="Times New Roman" w:hAnsi="Times New Roman" w:cs="Times New Roman"/>
          <w:sz w:val="24"/>
          <w:szCs w:val="24"/>
        </w:rPr>
        <w:t>решење о оснивању или извод из Агенције за привредне регистре</w:t>
      </w:r>
    </w:p>
    <w:p w14:paraId="15D462F5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- попуњено овлашћење за координатора пројекта </w:t>
      </w:r>
      <w:r w:rsidRPr="000C6816">
        <w:rPr>
          <w:rFonts w:ascii="Times New Roman" w:hAnsi="Times New Roman" w:cs="Times New Roman"/>
          <w:sz w:val="24"/>
          <w:szCs w:val="24"/>
        </w:rPr>
        <w:t>(када координатор није и одговорно/овлашћено лице удружења/установе)</w:t>
      </w:r>
    </w:p>
    <w:p w14:paraId="0FE51D5C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пројекто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-техничку документацију за пројекте који подразумевају адаптацију, реконструкцију, уградњу, изградњу, на отвореном или у затвореном простору: идејни пројекат, елаборат, </w:t>
      </w: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предмер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и предрачун, и све додатно што је у складу са предлогом пројекта</w:t>
      </w:r>
    </w:p>
    <w:p w14:paraId="63A4096B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профактуре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за набавку опреме, за пројекте који подразумевају унапређење услова за рад обезбеђивањем нове или заменом дотрајале опреме </w:t>
      </w:r>
    </w:p>
    <w:p w14:paraId="270A3426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sz w:val="24"/>
          <w:szCs w:val="24"/>
        </w:rPr>
        <w:t xml:space="preserve">Пројектно-техничка документација мора бити израђена од стране лиценцираног пројектанта у складу са </w:t>
      </w:r>
      <w:hyperlink r:id="rId9" w:history="1">
        <w:r w:rsidRPr="003F7F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Правилником о садржини, начину и поступку израде и начину вршења контроле техничке </w:t>
        </w:r>
        <w:proofErr w:type="spellStart"/>
        <w:r w:rsidRPr="003F7F93">
          <w:rPr>
            <w:rStyle w:val="Hyperlink"/>
            <w:rFonts w:ascii="Times New Roman" w:hAnsi="Times New Roman" w:cs="Times New Roman"/>
            <w:sz w:val="24"/>
            <w:szCs w:val="24"/>
          </w:rPr>
          <w:t>докуемнтације</w:t>
        </w:r>
        <w:proofErr w:type="spellEnd"/>
        <w:r w:rsidRPr="003F7F9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према класи и намени објеката</w:t>
        </w:r>
      </w:hyperlink>
      <w:r w:rsidRPr="003F7F93">
        <w:rPr>
          <w:rFonts w:ascii="Times New Roman" w:hAnsi="Times New Roman" w:cs="Times New Roman"/>
          <w:sz w:val="24"/>
          <w:szCs w:val="24"/>
        </w:rPr>
        <w:t xml:space="preserve"> (према Закону о планирању и изградњи). </w:t>
      </w:r>
    </w:p>
    <w:p w14:paraId="4D7F6D52" w14:textId="77777777" w:rsidR="003F7F93" w:rsidRPr="003F7F93" w:rsidRDefault="003F7F93" w:rsidP="00A24956">
      <w:pPr>
        <w:shd w:val="clear" w:color="auto" w:fill="F8ECE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Профактуре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морају да буду издате од овлашћеног добављача/дистрибутера, односно од добављача регистрованог за продају робе која је предмет пројекта. </w:t>
      </w:r>
    </w:p>
    <w:p w14:paraId="2C91C2A0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Предмер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и предрачун за радове, односно </w:t>
      </w:r>
      <w:proofErr w:type="spellStart"/>
      <w:r w:rsidRPr="003F7F93">
        <w:rPr>
          <w:rFonts w:ascii="Times New Roman" w:hAnsi="Times New Roman" w:cs="Times New Roman"/>
          <w:sz w:val="24"/>
          <w:szCs w:val="24"/>
        </w:rPr>
        <w:t>профактуре</w:t>
      </w:r>
      <w:proofErr w:type="spellEnd"/>
      <w:r w:rsidRPr="003F7F93">
        <w:rPr>
          <w:rFonts w:ascii="Times New Roman" w:hAnsi="Times New Roman" w:cs="Times New Roman"/>
          <w:sz w:val="24"/>
          <w:szCs w:val="24"/>
        </w:rPr>
        <w:t xml:space="preserve"> за набавку робе су обавезан део пријавне документације и морају да буду у складу са попуњеним Обрасцем буџета предлога пројекта. </w:t>
      </w:r>
    </w:p>
    <w:p w14:paraId="6EE433D0" w14:textId="77777777" w:rsidR="003F7F93" w:rsidRPr="003F7F93" w:rsidRDefault="003F7F93" w:rsidP="00A24956">
      <w:pPr>
        <w:shd w:val="clear" w:color="auto" w:fill="F8ECEC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F93">
        <w:rPr>
          <w:rFonts w:ascii="Times New Roman" w:hAnsi="Times New Roman" w:cs="Times New Roman"/>
          <w:b/>
          <w:sz w:val="24"/>
          <w:szCs w:val="24"/>
        </w:rPr>
        <w:t>Напомена:</w:t>
      </w:r>
      <w:r w:rsidRPr="003F7F93">
        <w:rPr>
          <w:rFonts w:ascii="Times New Roman" w:hAnsi="Times New Roman" w:cs="Times New Roman"/>
          <w:sz w:val="24"/>
          <w:szCs w:val="24"/>
        </w:rPr>
        <w:t xml:space="preserve"> из средстава пројекта није могуће плаћање израде пројектно-техничке документације. </w:t>
      </w:r>
    </w:p>
    <w:p w14:paraId="1CEFC30B" w14:textId="77777777" w:rsidR="00FB6BF2" w:rsidRPr="00FB6BF2" w:rsidRDefault="00DE2F5C" w:rsidP="00FB6BF2">
      <w:pPr>
        <w:shd w:val="clear" w:color="auto" w:fill="BDD6EE" w:themeFill="accent1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61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Начин пријаве</w:t>
      </w:r>
    </w:p>
    <w:p w14:paraId="351A4288" w14:textId="77777777" w:rsidR="001E1C06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Предлог пројекта са пратећом конкурсном документацијом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 доставља искључиво путем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мејл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адресе: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5815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zajednicizajedno@nis.eu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772476" w14:textId="77777777" w:rsidR="001E1C06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proofErr w:type="spellStart"/>
      <w:r w:rsidRPr="00CB07F2">
        <w:rPr>
          <w:rFonts w:ascii="Times New Roman" w:eastAsia="Times New Roman" w:hAnsi="Times New Roman" w:cs="Times New Roman"/>
          <w:b/>
          <w:sz w:val="24"/>
          <w:szCs w:val="24"/>
        </w:rPr>
        <w:t>Мејл</w:t>
      </w:r>
      <w:proofErr w:type="spellEnd"/>
      <w:r w:rsidRPr="00CB07F2">
        <w:rPr>
          <w:rFonts w:ascii="Times New Roman" w:eastAsia="Times New Roman" w:hAnsi="Times New Roman" w:cs="Times New Roman"/>
          <w:b/>
          <w:sz w:val="24"/>
          <w:szCs w:val="24"/>
        </w:rPr>
        <w:t xml:space="preserve"> именовати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латиничном писму без квачица и наводника: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град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носилац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пројекта 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назив удружења/установе) </w:t>
      </w:r>
    </w:p>
    <w:p w14:paraId="34BEA087" w14:textId="77777777" w:rsidR="001E1C06" w:rsidRPr="00CB07F2" w:rsidRDefault="001E1C06" w:rsidP="00A24956">
      <w:pPr>
        <w:shd w:val="clear" w:color="auto" w:fill="F8ECEC"/>
        <w:spacing w:after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B07F2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Фајлове именовати: </w:t>
      </w:r>
    </w:p>
    <w:p w14:paraId="102136D5" w14:textId="77777777" w:rsidR="001E1C06" w:rsidRPr="00927B19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90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пријавни формулар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: </w:t>
      </w:r>
      <w:r w:rsidRPr="00FF1901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P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Fgrad_nazivustanove/udruzenja</w:t>
      </w:r>
    </w:p>
    <w:p w14:paraId="65415069" w14:textId="77777777" w:rsidR="001E1C06" w:rsidRPr="00927B19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901">
        <w:rPr>
          <w:rFonts w:ascii="Times New Roman" w:eastAsia="Times New Roman" w:hAnsi="Times New Roman" w:cs="Times New Roman"/>
          <w:sz w:val="24"/>
          <w:szCs w:val="24"/>
          <w:u w:val="single"/>
        </w:rPr>
        <w:t>изјава о партнерству (1):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1901">
        <w:rPr>
          <w:rFonts w:ascii="Times New Roman" w:eastAsia="Times New Roman" w:hAnsi="Times New Roman" w:cs="Times New Roman"/>
          <w:sz w:val="24"/>
          <w:szCs w:val="24"/>
          <w:lang w:val="sr-Latn-RS"/>
        </w:rPr>
        <w:t>IZ1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grad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</w:rPr>
        <w:t>_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nazivustanove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</w:rPr>
        <w:t>/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udruzenja</w:t>
      </w:r>
    </w:p>
    <w:p w14:paraId="15B6AD7B" w14:textId="77777777" w:rsidR="001E1C06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F190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изјава о прихватању обавезе (2):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IZ2</w:t>
      </w:r>
      <w:r>
        <w:t xml:space="preserve"> 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</w:rPr>
        <w:t>grad_nazivustanove/udruzenja</w:t>
      </w:r>
    </w:p>
    <w:p w14:paraId="1C29F94A" w14:textId="77777777" w:rsidR="001E1C06" w:rsidRPr="00927B19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FF1901"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сагласност надлежне установе/органа: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SG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grad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_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nazivustanove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udruzenja</w:t>
      </w:r>
    </w:p>
    <w:p w14:paraId="114D48CD" w14:textId="77777777" w:rsidR="001E1C06" w:rsidRPr="00927B19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u w:val="single"/>
        </w:rPr>
        <w:t>образац буџета: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OB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grad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_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nazivustanove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/</w:t>
      </w:r>
      <w:r w:rsidRPr="00974508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>udruzenja</w:t>
      </w:r>
    </w:p>
    <w:p w14:paraId="4B8E5655" w14:textId="77777777" w:rsidR="001E1C06" w:rsidRPr="00230F17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удружења: </w:t>
      </w:r>
      <w:r w:rsidRPr="00FF1901">
        <w:rPr>
          <w:rFonts w:ascii="Times New Roman" w:eastAsia="Times New Roman" w:hAnsi="Times New Roman" w:cs="Times New Roman"/>
          <w:sz w:val="24"/>
          <w:szCs w:val="24"/>
          <w:u w:val="single"/>
        </w:rPr>
        <w:t>Решење о оснивању/извод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27B19">
        <w:rPr>
          <w:rFonts w:ascii="Times New Roman" w:eastAsia="Times New Roman" w:hAnsi="Times New Roman" w:cs="Times New Roman"/>
          <w:sz w:val="24"/>
          <w:szCs w:val="24"/>
          <w:lang w:val="sr-Latn-RS"/>
        </w:rPr>
        <w:t>APR</w:t>
      </w:r>
      <w:r w:rsidRPr="00927B19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grad_nazivudruzenja</w:t>
      </w:r>
      <w:proofErr w:type="spellEnd"/>
    </w:p>
    <w:p w14:paraId="2E92D1F2" w14:textId="77777777" w:rsidR="001E1C06" w:rsidRDefault="001E1C06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Пријаве послате на било који други начин осим електронским путем (нпр. факсом, поштом, лично) или на другу адресу неће бити разматране. </w:t>
      </w:r>
    </w:p>
    <w:p w14:paraId="518D0D4D" w14:textId="77777777" w:rsidR="001E1C06" w:rsidRDefault="001E1C06" w:rsidP="00B36BEE">
      <w:pPr>
        <w:shd w:val="clear" w:color="auto" w:fill="F8ECEC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Компанија </w:t>
      </w:r>
      <w:r w:rsidRPr="00CB07F2">
        <w:rPr>
          <w:rFonts w:ascii="Times New Roman" w:eastAsia="Times New Roman" w:hAnsi="Times New Roman" w:cs="Times New Roman"/>
          <w:sz w:val="24"/>
          <w:szCs w:val="24"/>
        </w:rPr>
        <w:t>не преузима одго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CB07F2">
        <w:rPr>
          <w:rFonts w:ascii="Times New Roman" w:eastAsia="Times New Roman" w:hAnsi="Times New Roman" w:cs="Times New Roman"/>
          <w:sz w:val="24"/>
          <w:szCs w:val="24"/>
        </w:rPr>
        <w:t xml:space="preserve">рност за послате, а </w:t>
      </w:r>
      <w:proofErr w:type="spellStart"/>
      <w:r w:rsidRPr="00CB07F2">
        <w:rPr>
          <w:rFonts w:ascii="Times New Roman" w:eastAsia="Times New Roman" w:hAnsi="Times New Roman" w:cs="Times New Roman"/>
          <w:sz w:val="24"/>
          <w:szCs w:val="24"/>
        </w:rPr>
        <w:t>недоспеле</w:t>
      </w:r>
      <w:proofErr w:type="spellEnd"/>
      <w:r w:rsidRPr="00CB07F2">
        <w:rPr>
          <w:rFonts w:ascii="Times New Roman" w:eastAsia="Times New Roman" w:hAnsi="Times New Roman" w:cs="Times New Roman"/>
          <w:sz w:val="24"/>
          <w:szCs w:val="24"/>
        </w:rPr>
        <w:t xml:space="preserve"> пријаве.</w:t>
      </w:r>
      <w:r>
        <w:t xml:space="preserve"> </w:t>
      </w:r>
    </w:p>
    <w:p w14:paraId="2B441B64" w14:textId="77777777" w:rsidR="00FF1901" w:rsidRDefault="001E1C06" w:rsidP="00B36BEE">
      <w:pPr>
        <w:shd w:val="clear" w:color="auto" w:fill="F8ECEC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r w:rsidRPr="00CB07F2">
        <w:rPr>
          <w:rFonts w:ascii="Times New Roman" w:eastAsia="Times New Roman" w:hAnsi="Times New Roman" w:cs="Times New Roman"/>
          <w:sz w:val="24"/>
          <w:szCs w:val="24"/>
        </w:rPr>
        <w:t xml:space="preserve"> се обавезује да, у року од најмање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B07F2">
        <w:rPr>
          <w:rFonts w:ascii="Times New Roman" w:eastAsia="Times New Roman" w:hAnsi="Times New Roman" w:cs="Times New Roman"/>
          <w:sz w:val="24"/>
          <w:szCs w:val="24"/>
        </w:rPr>
        <w:t xml:space="preserve"> радна дана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07F2">
        <w:rPr>
          <w:rFonts w:ascii="Times New Roman" w:eastAsia="Times New Roman" w:hAnsi="Times New Roman" w:cs="Times New Roman"/>
          <w:sz w:val="24"/>
          <w:szCs w:val="24"/>
        </w:rPr>
        <w:t xml:space="preserve"> потврди пријем пријаве сваком подносиоцу пријаве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913DB">
        <w:rPr>
          <w:rFonts w:ascii="Times New Roman" w:eastAsia="Times New Roman" w:hAnsi="Times New Roman" w:cs="Times New Roman"/>
          <w:sz w:val="24"/>
          <w:szCs w:val="24"/>
        </w:rPr>
        <w:t xml:space="preserve"> У случају да не добијете потврду у назначеном року, обавезно се информишите путем телефона на број 060/0212260.</w:t>
      </w:r>
    </w:p>
    <w:p w14:paraId="6EDB8BB0" w14:textId="77777777" w:rsidR="00B36BEE" w:rsidRDefault="00B36BEE" w:rsidP="00B36BEE">
      <w:pPr>
        <w:shd w:val="clear" w:color="auto" w:fill="BDD6EE" w:themeFill="accent1" w:themeFillTint="66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BB3">
        <w:rPr>
          <w:rFonts w:ascii="Times New Roman" w:eastAsia="Times New Roman" w:hAnsi="Times New Roman" w:cs="Times New Roman"/>
          <w:b/>
          <w:sz w:val="24"/>
          <w:szCs w:val="24"/>
        </w:rPr>
        <w:t>Важна напомена: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5D3BB3">
        <w:rPr>
          <w:rFonts w:ascii="Times New Roman" w:eastAsia="Times New Roman" w:hAnsi="Times New Roman" w:cs="Times New Roman"/>
          <w:b/>
          <w:sz w:val="24"/>
          <w:szCs w:val="24"/>
        </w:rPr>
        <w:t xml:space="preserve">еличина </w:t>
      </w:r>
      <w:proofErr w:type="spellStart"/>
      <w:r w:rsidRPr="005D3BB3">
        <w:rPr>
          <w:rFonts w:ascii="Times New Roman" w:eastAsia="Times New Roman" w:hAnsi="Times New Roman" w:cs="Times New Roman"/>
          <w:b/>
          <w:sz w:val="24"/>
          <w:szCs w:val="24"/>
        </w:rPr>
        <w:t>мејла</w:t>
      </w:r>
      <w:proofErr w:type="spellEnd"/>
      <w:r w:rsidRPr="005D3B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3BB3">
        <w:rPr>
          <w:rFonts w:ascii="Times New Roman" w:eastAsia="Times New Roman" w:hAnsi="Times New Roman" w:cs="Times New Roman"/>
          <w:sz w:val="24"/>
          <w:szCs w:val="24"/>
        </w:rPr>
        <w:t xml:space="preserve">са пратећом конкурсном документацијом не сме да буде већа од </w:t>
      </w:r>
      <w:r w:rsidRPr="005D3BB3">
        <w:rPr>
          <w:rFonts w:ascii="Times New Roman" w:eastAsia="Times New Roman" w:hAnsi="Times New Roman" w:cs="Times New Roman"/>
          <w:b/>
          <w:sz w:val="24"/>
          <w:szCs w:val="24"/>
        </w:rPr>
        <w:t>10 МБ.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Уколико документација прелази 10 МБ, иста се шаље у два или више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мејлова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тада се додатни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мејлови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именују: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DODATAK</w:t>
      </w:r>
      <w:r w:rsidRPr="00927B19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grad_nazivustanove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udruzenja</w:t>
      </w:r>
      <w:proofErr w:type="spellEnd"/>
    </w:p>
    <w:p w14:paraId="778AE043" w14:textId="77777777" w:rsidR="00E913DB" w:rsidRDefault="00E913DB" w:rsidP="001E1C06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A57F6" w14:textId="77777777" w:rsidR="002041EE" w:rsidRPr="002A2351" w:rsidRDefault="002041EE" w:rsidP="00172E5E">
      <w:pPr>
        <w:shd w:val="clear" w:color="auto" w:fill="BDD6EE" w:themeFill="accent1" w:themeFillTint="66"/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b/>
          <w:sz w:val="24"/>
          <w:szCs w:val="24"/>
        </w:rPr>
        <w:t>Колика је минимална вредност пројекта за финансирање?</w:t>
      </w:r>
      <w:r w:rsidR="00172E5E" w:rsidRPr="002A235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EA6D2A8" w14:textId="77777777" w:rsidR="00B9515A" w:rsidRDefault="00B9515A" w:rsidP="00B9515A">
      <w:pPr>
        <w:shd w:val="clear" w:color="auto" w:fill="F8ECE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Минимална вредност пројекта је 7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50.000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динара, а укупно је за Град Пожаревац опредељено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4.000.000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динара.</w:t>
      </w:r>
    </w:p>
    <w:p w14:paraId="52EC1DFF" w14:textId="07B28618" w:rsidR="00E913DB" w:rsidRDefault="00E913DB" w:rsidP="00E913D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55CDDD" w14:textId="77777777" w:rsidR="00A24956" w:rsidRPr="00C74BF4" w:rsidRDefault="00A24956" w:rsidP="00A24956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4BF4">
        <w:rPr>
          <w:rFonts w:ascii="Times New Roman" w:eastAsia="Times New Roman" w:hAnsi="Times New Roman" w:cs="Times New Roman"/>
          <w:b/>
          <w:sz w:val="24"/>
          <w:szCs w:val="24"/>
        </w:rPr>
        <w:t>Колики је максималан број подржаних пројеката по граду/општини?</w:t>
      </w:r>
    </w:p>
    <w:p w14:paraId="66CEF339" w14:textId="7CCA7246" w:rsidR="00A24956" w:rsidRDefault="00A24956" w:rsidP="00A24956">
      <w:pPr>
        <w:shd w:val="clear" w:color="auto" w:fill="F8ECE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3DB">
        <w:rPr>
          <w:rFonts w:ascii="Times New Roman" w:eastAsia="Times New Roman" w:hAnsi="Times New Roman" w:cs="Times New Roman"/>
          <w:sz w:val="24"/>
          <w:szCs w:val="24"/>
        </w:rPr>
        <w:t xml:space="preserve">У сврху остварења овогодишњег циља програма „Заједници заједно“ да подржи капиталне пројекте од значаја за ширу заједницу који изискују значајна средства, биће финансирано </w:t>
      </w:r>
      <w:r w:rsidRPr="00E913DB">
        <w:rPr>
          <w:rFonts w:ascii="Times New Roman" w:eastAsia="Times New Roman" w:hAnsi="Times New Roman" w:cs="Times New Roman"/>
          <w:b/>
          <w:sz w:val="24"/>
          <w:szCs w:val="24"/>
        </w:rPr>
        <w:t>до 5 пројеката</w:t>
      </w:r>
      <w:r w:rsidRPr="00E913DB">
        <w:rPr>
          <w:rFonts w:ascii="Times New Roman" w:eastAsia="Times New Roman" w:hAnsi="Times New Roman" w:cs="Times New Roman"/>
          <w:sz w:val="24"/>
          <w:szCs w:val="24"/>
        </w:rPr>
        <w:t xml:space="preserve"> у сваком граду/општини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8EDEDD" w14:textId="77777777" w:rsidR="00A24956" w:rsidRDefault="00A24956" w:rsidP="00A2495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479FEB" w14:textId="77777777" w:rsidR="0054179A" w:rsidRPr="002A2351" w:rsidRDefault="00DE2F5C" w:rsidP="002A2351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214B3F" w:rsidRPr="002A2351">
        <w:rPr>
          <w:rFonts w:ascii="Times New Roman" w:eastAsia="Times New Roman" w:hAnsi="Times New Roman" w:cs="Times New Roman"/>
          <w:b/>
          <w:bCs/>
          <w:sz w:val="24"/>
          <w:szCs w:val="24"/>
        </w:rPr>
        <w:t>сновни критеријуми за подршку пројектима</w:t>
      </w:r>
    </w:p>
    <w:p w14:paraId="21CEE3DF" w14:textId="77777777" w:rsid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>-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 xml:space="preserve"> Техничка исправност конкурсне документације</w:t>
      </w:r>
    </w:p>
    <w:p w14:paraId="1908B243" w14:textId="77777777" w:rsidR="009079B9" w:rsidRPr="009079B9" w:rsidRDefault="009079B9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Капитални значај пројекта за Град</w:t>
      </w:r>
    </w:p>
    <w:p w14:paraId="7DAB7C6B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Аргументован опис и релевантност проблема</w:t>
      </w:r>
    </w:p>
    <w:p w14:paraId="36D10B09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Јасно дефинисани и мерљиви циљеви</w:t>
      </w:r>
    </w:p>
    <w:p w14:paraId="0CA11CFB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Обухват циљне групе</w:t>
      </w:r>
    </w:p>
    <w:p w14:paraId="1BE19251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Усмереност резултата на најширу популацију</w:t>
      </w:r>
    </w:p>
    <w:p w14:paraId="37B6EBB1" w14:textId="77777777" w:rsidR="00B36BEE" w:rsidRPr="00B36BEE" w:rsidRDefault="00B36BEE" w:rsidP="00B36BEE">
      <w:pPr>
        <w:shd w:val="clear" w:color="auto" w:fill="F8ECEC"/>
        <w:spacing w:after="0" w:line="276" w:lineRule="auto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 xml:space="preserve">Усклађеност постављених циљева, предложених активности и очекиваних резултата </w:t>
      </w:r>
    </w:p>
    <w:p w14:paraId="7F7CBCF7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 xml:space="preserve">Одрживост пројекта </w:t>
      </w:r>
    </w:p>
    <w:p w14:paraId="6F6A3D7F" w14:textId="77777777" w:rsidR="00B36BEE" w:rsidRP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</w:pP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  <w:lang w:val="sr-Latn-RS"/>
        </w:rPr>
        <w:t xml:space="preserve">- </w:t>
      </w:r>
      <w:r w:rsidRPr="00B36BEE">
        <w:rPr>
          <w:rFonts w:ascii="Times New Roman" w:eastAsiaTheme="minorEastAsia" w:hAnsi="Times New Roman" w:cs="Times New Roman"/>
          <w:noProof/>
          <w:kern w:val="24"/>
          <w:sz w:val="24"/>
          <w:szCs w:val="24"/>
        </w:rPr>
        <w:t>Оправданост буџета у односу на предложене активности</w:t>
      </w:r>
    </w:p>
    <w:p w14:paraId="23FAE15F" w14:textId="77777777" w:rsidR="00C74BF4" w:rsidRPr="002A2351" w:rsidRDefault="00DE2F5C" w:rsidP="00C74BF4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Процес селекције пројеката</w:t>
      </w:r>
    </w:p>
    <w:p w14:paraId="6AA4BB26" w14:textId="77777777" w:rsidR="00B36BEE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sz w:val="24"/>
          <w:szCs w:val="24"/>
        </w:rPr>
        <w:t>Први круг селекције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У својству консултанта, организација </w:t>
      </w:r>
      <w:r>
        <w:rPr>
          <w:rFonts w:ascii="Times New Roman" w:eastAsia="Times New Roman" w:hAnsi="Times New Roman" w:cs="Times New Roman"/>
          <w:sz w:val="24"/>
          <w:szCs w:val="24"/>
        </w:rPr>
        <w:t>„Центар за развој лидерства“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рши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предселекцију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која обухвата: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проверу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техничке исправности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пријавне документације, испуњеност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услова </w:t>
      </w:r>
      <w:r>
        <w:rPr>
          <w:rFonts w:ascii="Times New Roman" w:eastAsia="Times New Roman" w:hAnsi="Times New Roman" w:cs="Times New Roman"/>
          <w:sz w:val="24"/>
          <w:szCs w:val="24"/>
        </w:rPr>
        <w:t>позива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и анализу усклађености са циљевима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Програма. На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основу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тих критеријума консултант доста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вља Комисији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све пристигле пријаве са сажетком пројектне идеје и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препоруком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за подршку. </w:t>
      </w:r>
    </w:p>
    <w:p w14:paraId="4CAC7F24" w14:textId="77777777" w:rsidR="00B36BEE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799B">
        <w:rPr>
          <w:rFonts w:ascii="Times New Roman" w:eastAsia="Times New Roman" w:hAnsi="Times New Roman" w:cs="Times New Roman"/>
          <w:b/>
          <w:sz w:val="24"/>
          <w:szCs w:val="24"/>
        </w:rPr>
        <w:t>Други круг селекције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Комисија састављена од представника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Компаније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представника локалне заједнице на коју се пројекат односи вр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ши селекцију пројеката и даје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репоруке за подршку пројектима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који улазе </w:t>
      </w:r>
      <w:r>
        <w:rPr>
          <w:rFonts w:ascii="Times New Roman" w:eastAsia="Times New Roman" w:hAnsi="Times New Roman" w:cs="Times New Roman"/>
          <w:sz w:val="24"/>
          <w:szCs w:val="24"/>
        </w:rPr>
        <w:t>у ужи круг селекције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09655DB" w14:textId="77777777" w:rsidR="00B57FBE" w:rsidRDefault="00B36BEE" w:rsidP="00B36BEE">
      <w:pPr>
        <w:shd w:val="clear" w:color="auto" w:fill="F8ECEC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36410">
        <w:rPr>
          <w:rFonts w:ascii="Times New Roman" w:eastAsia="Times New Roman" w:hAnsi="Times New Roman" w:cs="Times New Roman"/>
          <w:b/>
          <w:sz w:val="24"/>
          <w:szCs w:val="24"/>
        </w:rPr>
        <w:t>Трећи круг селекције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36410">
        <w:rPr>
          <w:rFonts w:ascii="Times New Roman" w:eastAsia="Times New Roman" w:hAnsi="Times New Roman" w:cs="Times New Roman"/>
          <w:sz w:val="24"/>
          <w:szCs w:val="24"/>
        </w:rPr>
        <w:t>Пројекти који уђу у ужи круг селекције стављају се грађанима на гласање</w:t>
      </w:r>
      <w:r w:rsidR="00FA37D8">
        <w:rPr>
          <w:rFonts w:ascii="Times New Roman" w:eastAsia="Times New Roman" w:hAnsi="Times New Roman" w:cs="Times New Roman"/>
          <w:sz w:val="24"/>
          <w:szCs w:val="24"/>
        </w:rPr>
        <w:t xml:space="preserve"> које ће трајати до 5 дана</w:t>
      </w:r>
      <w:r>
        <w:rPr>
          <w:rFonts w:ascii="Times New Roman" w:eastAsia="Times New Roman" w:hAnsi="Times New Roman" w:cs="Times New Roman"/>
          <w:sz w:val="24"/>
          <w:szCs w:val="24"/>
        </w:rPr>
        <w:t>, након чега се доноси коначна одлука о финансирању пројеката у оквиру програма „Заједници заједно 2018“.</w:t>
      </w:r>
    </w:p>
    <w:p w14:paraId="72687ADD" w14:textId="77777777" w:rsidR="001E1C06" w:rsidRDefault="001E1C06" w:rsidP="001E1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3E54FE" w14:textId="77777777" w:rsidR="00DA4C54" w:rsidRDefault="00DE2F5C" w:rsidP="00DA4C54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DA4C54">
        <w:rPr>
          <w:rFonts w:ascii="Times New Roman" w:eastAsia="Times New Roman" w:hAnsi="Times New Roman" w:cs="Times New Roman"/>
          <w:b/>
          <w:bCs/>
          <w:sz w:val="24"/>
          <w:szCs w:val="24"/>
        </w:rPr>
        <w:t>бјављ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ивање резултата</w:t>
      </w:r>
      <w:r w:rsidR="00DA4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 пројекти изабрани</w:t>
      </w:r>
      <w:r w:rsidR="005364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подршку</w:t>
      </w:r>
    </w:p>
    <w:p w14:paraId="4B4F4C8B" w14:textId="77777777" w:rsidR="00B36BEE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</w:rPr>
        <w:t>о избору пројеката за подршку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биће објављени на сајту НИС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5815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http://zajednicizajedno.nis.eu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и сајтовима локалних самоуправа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учесника у Програму. </w:t>
      </w:r>
    </w:p>
    <w:p w14:paraId="3C385A25" w14:textId="77777777" w:rsidR="00B36BEE" w:rsidRPr="002A2351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Јавно ће бити објављене само информације о подржаним пројектима. </w:t>
      </w:r>
    </w:p>
    <w:p w14:paraId="58E71BA0" w14:textId="77777777" w:rsidR="00DA4C54" w:rsidRPr="003F7F93" w:rsidRDefault="00B36BEE" w:rsidP="00B36BEE">
      <w:pPr>
        <w:shd w:val="clear" w:color="auto" w:fill="F8ECEC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Одлука о подржаним пројектима је коначна и против ње се не може изјавити приговор. </w:t>
      </w:r>
      <w:r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неће давати додатна образложења у вези са вредновањем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сваког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појединачног пројекта који није подржан </w:t>
      </w:r>
      <w:r>
        <w:rPr>
          <w:rFonts w:ascii="Times New Roman" w:eastAsia="Times New Roman" w:hAnsi="Times New Roman" w:cs="Times New Roman"/>
          <w:sz w:val="24"/>
          <w:szCs w:val="24"/>
        </w:rPr>
        <w:t>у оквиру Програма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7F93">
        <w:rPr>
          <w:rFonts w:ascii="Times New Roman" w:eastAsia="Times New Roman" w:hAnsi="Times New Roman" w:cs="Times New Roman"/>
          <w:sz w:val="24"/>
          <w:szCs w:val="24"/>
        </w:rPr>
        <w:t>као ни објављивати информације о рангирању пријављених пројеката.</w:t>
      </w:r>
    </w:p>
    <w:p w14:paraId="351BAF54" w14:textId="77777777" w:rsidR="003F7F93" w:rsidRDefault="003F7F93" w:rsidP="00B3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1FA11" w14:textId="77777777" w:rsidR="00CB07F2" w:rsidRPr="00CB07F2" w:rsidRDefault="00DE2F5C" w:rsidP="00CB07F2">
      <w:pPr>
        <w:shd w:val="clear" w:color="auto" w:fill="BDD6EE" w:themeFill="accent1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CB07F2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ачин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обављања консултација</w:t>
      </w:r>
      <w:r w:rsidR="00CB07F2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вези са пријавом </w:t>
      </w:r>
      <w:r w:rsidR="00536410">
        <w:rPr>
          <w:rFonts w:ascii="Times New Roman" w:eastAsia="Times New Roman" w:hAnsi="Times New Roman" w:cs="Times New Roman"/>
          <w:b/>
          <w:bCs/>
          <w:sz w:val="24"/>
          <w:szCs w:val="24"/>
        </w:rPr>
        <w:t>пројеката</w:t>
      </w:r>
    </w:p>
    <w:p w14:paraId="6280A23C" w14:textId="2618CC6E" w:rsidR="00B36BEE" w:rsidRPr="00047C1A" w:rsidRDefault="00B36BEE" w:rsidP="00E96148">
      <w:pPr>
        <w:shd w:val="clear" w:color="auto" w:fill="F8ECEC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Током трајања позива биће отворени канали комуникације са заинтересованима путем </w:t>
      </w:r>
      <w:proofErr w:type="spellStart"/>
      <w:r w:rsidRPr="00B36BEE">
        <w:rPr>
          <w:rFonts w:ascii="Times New Roman" w:eastAsia="Times New Roman" w:hAnsi="Times New Roman" w:cs="Times New Roman"/>
          <w:sz w:val="24"/>
          <w:szCs w:val="24"/>
        </w:rPr>
        <w:t>мејла</w:t>
      </w:r>
      <w:proofErr w:type="spellEnd"/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 и телефона. </w:t>
      </w:r>
    </w:p>
    <w:p w14:paraId="7BDCCF9B" w14:textId="40B76D56" w:rsidR="00B36BEE" w:rsidRPr="00B36BEE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Заинтересованима ће бити доступни „Дани отворених врата“ - дан у недељи када ће потенцијални </w:t>
      </w:r>
      <w:proofErr w:type="spellStart"/>
      <w:r w:rsidRPr="00B36BEE">
        <w:rPr>
          <w:rFonts w:ascii="Times New Roman" w:eastAsia="Times New Roman" w:hAnsi="Times New Roman" w:cs="Times New Roman"/>
          <w:sz w:val="24"/>
          <w:szCs w:val="24"/>
        </w:rPr>
        <w:t>апликанти</w:t>
      </w:r>
      <w:proofErr w:type="spellEnd"/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 моћи да дођу до канцеларије Центра за развој лидерства, да у директној комуникацији унапреде своје идеје, добију помоћ при попуњавању формулара и додатна објашњења. „Дани отворених врата“ </w:t>
      </w:r>
      <w:r w:rsidR="007C412D" w:rsidRPr="007C412D">
        <w:rPr>
          <w:rFonts w:ascii="Times New Roman" w:eastAsia="Times New Roman" w:hAnsi="Times New Roman" w:cs="Times New Roman"/>
          <w:sz w:val="24"/>
          <w:szCs w:val="24"/>
        </w:rPr>
        <w:t>одржаваће се у термину од 10 до 15 часова, до завршетка позива, у предвиђеним датумима: 21. август, 28. август, 04. септембар, 11. септембар, 14. септембар, 17. септембар</w:t>
      </w:r>
      <w:r w:rsidRPr="00B36BEE">
        <w:rPr>
          <w:rFonts w:ascii="Times New Roman" w:eastAsia="Times New Roman" w:hAnsi="Times New Roman" w:cs="Times New Roman"/>
          <w:sz w:val="24"/>
          <w:szCs w:val="24"/>
        </w:rPr>
        <w:t>. Консултације ће се заказивати телефоном на број 060/0212260.</w:t>
      </w:r>
    </w:p>
    <w:p w14:paraId="61155828" w14:textId="77777777" w:rsidR="00B36BEE" w:rsidRPr="00B36BEE" w:rsidRDefault="00B36BEE" w:rsidP="00B36BEE">
      <w:pPr>
        <w:shd w:val="clear" w:color="auto" w:fill="F8ECE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Разговори са пројектним тимовима (лично, телефоном, </w:t>
      </w:r>
      <w:proofErr w:type="spellStart"/>
      <w:r w:rsidRPr="00B36BEE">
        <w:rPr>
          <w:rFonts w:ascii="Times New Roman" w:eastAsia="Times New Roman" w:hAnsi="Times New Roman" w:cs="Times New Roman"/>
          <w:sz w:val="24"/>
          <w:szCs w:val="24"/>
        </w:rPr>
        <w:t>мејлом</w:t>
      </w:r>
      <w:proofErr w:type="spellEnd"/>
      <w:r w:rsidRPr="00B36BEE">
        <w:rPr>
          <w:rFonts w:ascii="Times New Roman" w:eastAsia="Times New Roman" w:hAnsi="Times New Roman" w:cs="Times New Roman"/>
          <w:sz w:val="24"/>
          <w:szCs w:val="24"/>
        </w:rPr>
        <w:t xml:space="preserve">) ће имати за циљ предочавање могућих решења и начина за имплементацију активности у складу са реалним потребама и могућностима. </w:t>
      </w:r>
    </w:p>
    <w:p w14:paraId="0AE3D146" w14:textId="77777777" w:rsidR="00B36BEE" w:rsidRDefault="00B36BEE" w:rsidP="00B36BEE">
      <w:pPr>
        <w:shd w:val="clear" w:color="auto" w:fill="F8ECEC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 подаци: Љубица Максимовић, тел: 060/0212260 </w:t>
      </w:r>
    </w:p>
    <w:p w14:paraId="60E01CA1" w14:textId="77777777" w:rsidR="00DA4C54" w:rsidRDefault="00B36BEE" w:rsidP="00B36BEE">
      <w:pPr>
        <w:shd w:val="clear" w:color="auto" w:fill="F8ECE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e</w:t>
      </w:r>
      <w:r w:rsidRPr="00927B19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mail</w:t>
      </w:r>
      <w:r w:rsidRPr="00927B19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2E2DC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zajednicizajedno@nis.eu</w:t>
        </w:r>
      </w:hyperlink>
      <w:r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107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0B74128" w14:textId="77777777" w:rsidR="00B36BEE" w:rsidRDefault="00B36BEE" w:rsidP="00B3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B47E3" w14:textId="77777777" w:rsidR="00214B3F" w:rsidRPr="00CB07F2" w:rsidRDefault="00DE2F5C" w:rsidP="00CB07F2">
      <w:pPr>
        <w:shd w:val="clear" w:color="auto" w:fill="BDD6EE" w:themeFill="accent1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="00214B3F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>ок</w:t>
      </w:r>
      <w:r w:rsidR="00CB07F2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>ови</w:t>
      </w:r>
      <w:r w:rsidR="00214B3F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</w:t>
      </w:r>
      <w:r w:rsidR="00D32C91">
        <w:rPr>
          <w:rFonts w:ascii="Times New Roman" w:eastAsia="Times New Roman" w:hAnsi="Times New Roman" w:cs="Times New Roman"/>
          <w:b/>
          <w:bCs/>
          <w:sz w:val="24"/>
          <w:szCs w:val="24"/>
        </w:rPr>
        <w:t>пријаву</w:t>
      </w:r>
      <w:r w:rsidR="00214B3F" w:rsidRPr="00CB07F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трајање пројекта</w:t>
      </w:r>
    </w:p>
    <w:p w14:paraId="2011BDB0" w14:textId="64E23BF0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Позив је отворен </w:t>
      </w:r>
      <w:r w:rsidR="00B64B4C">
        <w:rPr>
          <w:rFonts w:ascii="Times New Roman" w:eastAsia="Times New Roman" w:hAnsi="Times New Roman" w:cs="Times New Roman"/>
          <w:sz w:val="24"/>
          <w:szCs w:val="24"/>
        </w:rPr>
        <w:t>до 21</w:t>
      </w:r>
      <w:r w:rsidRPr="003F7F93">
        <w:rPr>
          <w:rFonts w:ascii="Times New Roman" w:eastAsia="Times New Roman" w:hAnsi="Times New Roman" w:cs="Times New Roman"/>
          <w:sz w:val="24"/>
          <w:szCs w:val="24"/>
        </w:rPr>
        <w:t xml:space="preserve">. септембра </w:t>
      </w: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. године до 16 часова. </w:t>
      </w:r>
    </w:p>
    <w:p w14:paraId="63A6C3D4" w14:textId="66E110AF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Резултати </w:t>
      </w:r>
      <w:r>
        <w:rPr>
          <w:rFonts w:ascii="Times New Roman" w:eastAsia="Times New Roman" w:hAnsi="Times New Roman" w:cs="Times New Roman"/>
          <w:sz w:val="24"/>
          <w:szCs w:val="24"/>
        </w:rPr>
        <w:t>ће бити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објављени до </w:t>
      </w:r>
      <w:r w:rsidR="00B64B4C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3F7F93">
        <w:rPr>
          <w:rFonts w:ascii="Times New Roman" w:eastAsia="Times New Roman" w:hAnsi="Times New Roman" w:cs="Times New Roman"/>
          <w:sz w:val="24"/>
          <w:szCs w:val="24"/>
        </w:rPr>
        <w:t>. октобра 2018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. године. </w:t>
      </w:r>
    </w:p>
    <w:p w14:paraId="0FB39361" w14:textId="77777777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lastRenderedPageBreak/>
        <w:t>Пројектне активности треба планирати тако да почињу 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дана објаве резултата.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Финансијска средства биће уплаћена након потписивања појединачних уговора са носиоцима пројеката. </w:t>
      </w:r>
    </w:p>
    <w:p w14:paraId="7729B146" w14:textId="77777777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Све активности предложене пројектом морају се реализовати до </w:t>
      </w:r>
      <w:r w:rsidRPr="003F7F93">
        <w:rPr>
          <w:rFonts w:ascii="Times New Roman" w:eastAsia="Times New Roman" w:hAnsi="Times New Roman" w:cs="Times New Roman"/>
          <w:sz w:val="24"/>
          <w:szCs w:val="24"/>
        </w:rPr>
        <w:t>30. јуна 2019. године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582BDBF" w14:textId="77777777" w:rsidR="00171A5F" w:rsidRDefault="00B36BEE" w:rsidP="00B36BEE">
      <w:pPr>
        <w:shd w:val="clear" w:color="auto" w:fill="F8ECEC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 и евалуација свих појединачних активности пројеката ће се обављати континуирано током целог периода реализације.</w:t>
      </w:r>
    </w:p>
    <w:p w14:paraId="53B610D7" w14:textId="77777777" w:rsidR="00B36BEE" w:rsidRDefault="00B36BEE" w:rsidP="00B36B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0FAC0" w14:textId="77777777" w:rsidR="00171A5F" w:rsidRPr="00171A5F" w:rsidRDefault="00DE2F5C" w:rsidP="00171A5F">
      <w:pPr>
        <w:shd w:val="clear" w:color="auto" w:fill="BDD6EE" w:themeFill="accent1" w:themeFillTint="6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71A5F" w:rsidRPr="00171A5F">
        <w:rPr>
          <w:rFonts w:ascii="Times New Roman" w:eastAsia="Times New Roman" w:hAnsi="Times New Roman" w:cs="Times New Roman"/>
          <w:b/>
          <w:sz w:val="24"/>
          <w:szCs w:val="24"/>
        </w:rPr>
        <w:t>бавезе носилаца подржаних пројеката</w:t>
      </w:r>
    </w:p>
    <w:p w14:paraId="429047C7" w14:textId="77777777" w:rsidR="00B36BEE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F17">
        <w:rPr>
          <w:rFonts w:ascii="Times New Roman" w:eastAsia="Times New Roman" w:hAnsi="Times New Roman" w:cs="Times New Roman"/>
          <w:sz w:val="24"/>
          <w:szCs w:val="24"/>
        </w:rPr>
        <w:t xml:space="preserve">Овлашћено лице </w:t>
      </w:r>
      <w:r>
        <w:rPr>
          <w:rFonts w:ascii="Times New Roman" w:eastAsia="Times New Roman" w:hAnsi="Times New Roman" w:cs="Times New Roman"/>
          <w:sz w:val="24"/>
          <w:szCs w:val="24"/>
        </w:rPr>
        <w:t>у име удружења</w:t>
      </w:r>
      <w:r w:rsidRPr="00230F17">
        <w:rPr>
          <w:rFonts w:ascii="Times New Roman" w:eastAsia="Times New Roman" w:hAnsi="Times New Roman" w:cs="Times New Roman"/>
          <w:sz w:val="24"/>
          <w:szCs w:val="24"/>
        </w:rPr>
        <w:t>/установе која конкурише преузима одговорност за тачност свих достављених података из пријаве. Уколико се утврди да су подаци у пријави нетачни, пријава ће бити одбачена. Комисија задржава право да од подносиоца пријаве затражи додатну документацију.</w:t>
      </w:r>
    </w:p>
    <w:p w14:paraId="341E87B1" w14:textId="77777777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Обавезе носилаца пројеката којима је одобрено финансирање ближе се одређују </w:t>
      </w:r>
      <w:hyperlink r:id="rId13" w:tgtFrame="_blank" w:history="1">
        <w:r w:rsidRPr="003F7F93">
          <w:rPr>
            <w:rFonts w:ascii="Times New Roman" w:eastAsia="Times New Roman" w:hAnsi="Times New Roman" w:cs="Times New Roman"/>
            <w:sz w:val="24"/>
            <w:szCs w:val="24"/>
          </w:rPr>
          <w:t>Уговором о финансирању пројеката</w:t>
        </w:r>
      </w:hyperlink>
      <w:r w:rsidR="003F7F93" w:rsidRPr="003F7F9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7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Носилац пројекта има обавезу да реализује пројекат на начин како је то описано у предлогу пројекта који је усвојила Комисија и добијена средства користи искључиво наменски у складу са усвојеним буџетом. </w:t>
      </w:r>
    </w:p>
    <w:p w14:paraId="12486872" w14:textId="3ACABF8D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Носилац пројек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је у обавези да редовно извештава Компанију о статусу реализације пројекта и финансијским токовима, и то путем редовног месечног извештаја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(уз фото и видео документацију) и 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>завршног извештаја који се подноси најкасније</w:t>
      </w:r>
      <w:r w:rsidR="00DE2F5C">
        <w:rPr>
          <w:rFonts w:ascii="Times New Roman" w:eastAsia="Times New Roman" w:hAnsi="Times New Roman" w:cs="Times New Roman"/>
          <w:sz w:val="24"/>
          <w:szCs w:val="24"/>
        </w:rPr>
        <w:t xml:space="preserve"> 30 дана од завршетка пројекта </w:t>
      </w:r>
      <w:r w:rsidR="00E96148">
        <w:rPr>
          <w:rFonts w:ascii="Times New Roman" w:eastAsia="Times New Roman" w:hAnsi="Times New Roman" w:cs="Times New Roman"/>
          <w:sz w:val="24"/>
          <w:szCs w:val="24"/>
        </w:rPr>
        <w:t>(</w:t>
      </w:r>
      <w:r w:rsidR="00DE2F5C" w:rsidRPr="00E96148">
        <w:rPr>
          <w:rFonts w:ascii="Times New Roman" w:eastAsia="Times New Roman" w:hAnsi="Times New Roman" w:cs="Times New Roman"/>
          <w:sz w:val="24"/>
          <w:szCs w:val="24"/>
        </w:rPr>
        <w:t>ближе дефинисано Уговором о финансирању).</w:t>
      </w:r>
    </w:p>
    <w:p w14:paraId="7EDB9A67" w14:textId="77777777" w:rsidR="00B36BEE" w:rsidRPr="002A2351" w:rsidRDefault="00B36BEE" w:rsidP="00B36BEE">
      <w:pPr>
        <w:shd w:val="clear" w:color="auto" w:fill="F8ECEC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Подносиоци предлога пројекта су у обавези да предвиде активности у циљу информисања јавности о пројекту, планираним активностима, догађајима и резултатима пројекта. Носиоци пројекта су у обавези да обавештавају компанију о планираном догађају/активности најмање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дана унапред, као и да се придржавају смерница за комуникацију у погледу видљивости Компаније и пројекта. </w:t>
      </w:r>
    </w:p>
    <w:p w14:paraId="49BF5C13" w14:textId="77777777" w:rsidR="00230F17" w:rsidRDefault="00B36BEE" w:rsidP="00B36BEE">
      <w:pPr>
        <w:shd w:val="clear" w:color="auto" w:fill="F8ECEC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2A2351">
        <w:rPr>
          <w:rFonts w:ascii="Times New Roman" w:eastAsia="Times New Roman" w:hAnsi="Times New Roman" w:cs="Times New Roman"/>
          <w:sz w:val="24"/>
          <w:szCs w:val="24"/>
        </w:rPr>
        <w:t>Уколико носилац пројекта не испуњава обавезе дефинисане Уговором или се утврди ненаменско трошење средстава, К</w:t>
      </w:r>
      <w:r w:rsidR="00DE2F5C">
        <w:rPr>
          <w:rFonts w:ascii="Times New Roman" w:eastAsia="Times New Roman" w:hAnsi="Times New Roman" w:cs="Times New Roman"/>
          <w:sz w:val="24"/>
          <w:szCs w:val="24"/>
        </w:rPr>
        <w:t>омпанија може захтевати раскид У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говора и повраћај дела или целокупног износа </w:t>
      </w:r>
      <w:proofErr w:type="spellStart"/>
      <w:r w:rsidRPr="002A2351">
        <w:rPr>
          <w:rFonts w:ascii="Times New Roman" w:eastAsia="Times New Roman" w:hAnsi="Times New Roman" w:cs="Times New Roman"/>
          <w:sz w:val="24"/>
          <w:szCs w:val="24"/>
        </w:rPr>
        <w:t>уплаћених</w:t>
      </w:r>
      <w:proofErr w:type="spellEnd"/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средст</w:t>
      </w:r>
      <w:r>
        <w:rPr>
          <w:rFonts w:ascii="Times New Roman" w:eastAsia="Times New Roman" w:hAnsi="Times New Roman" w:cs="Times New Roman"/>
          <w:sz w:val="24"/>
          <w:szCs w:val="24"/>
        </w:rPr>
        <w:t>ава.</w:t>
      </w:r>
    </w:p>
    <w:p w14:paraId="4D3C2C14" w14:textId="77777777" w:rsidR="00B36BEE" w:rsidRDefault="00B36BEE" w:rsidP="00B36B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73D9AE" w14:textId="77777777" w:rsidR="00214B3F" w:rsidRPr="00230F17" w:rsidRDefault="00214B3F" w:rsidP="00230F17">
      <w:pPr>
        <w:shd w:val="clear" w:color="auto" w:fill="BDD6EE" w:themeFill="accent1" w:themeFillTint="66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F17">
        <w:rPr>
          <w:rFonts w:ascii="Times New Roman" w:eastAsia="Times New Roman" w:hAnsi="Times New Roman" w:cs="Times New Roman"/>
          <w:b/>
          <w:bCs/>
          <w:sz w:val="24"/>
          <w:szCs w:val="24"/>
        </w:rPr>
        <w:t>Додатне информације</w:t>
      </w:r>
    </w:p>
    <w:p w14:paraId="2F729698" w14:textId="77777777" w:rsidR="00B36BEE" w:rsidRDefault="00B36BEE" w:rsidP="00B36BEE">
      <w:pPr>
        <w:shd w:val="clear" w:color="auto" w:fill="F8ECEC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„Центар за развој лидерства“</w:t>
      </w:r>
      <w:r w:rsidRPr="002A2351">
        <w:rPr>
          <w:rFonts w:ascii="Times New Roman" w:eastAsia="Times New Roman" w:hAnsi="Times New Roman" w:cs="Times New Roman"/>
          <w:sz w:val="24"/>
          <w:szCs w:val="24"/>
        </w:rPr>
        <w:t xml:space="preserve"> ће имати увид у комплетну пројектну документацију на основу чега може контактирати подносиоце пријава за све д</w:t>
      </w:r>
      <w:r>
        <w:rPr>
          <w:rFonts w:ascii="Times New Roman" w:eastAsia="Times New Roman" w:hAnsi="Times New Roman" w:cs="Times New Roman"/>
          <w:sz w:val="24"/>
          <w:szCs w:val="24"/>
        </w:rPr>
        <w:t>одатне информације и документа.</w:t>
      </w:r>
    </w:p>
    <w:p w14:paraId="5A080967" w14:textId="77777777" w:rsidR="00214B3F" w:rsidRPr="002A2351" w:rsidRDefault="00B36BEE" w:rsidP="00B36BEE">
      <w:pPr>
        <w:shd w:val="clear" w:color="auto" w:fill="BDD6EE" w:themeFill="accent1" w:themeFillTint="6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EDD">
        <w:rPr>
          <w:rFonts w:ascii="Times New Roman" w:eastAsia="Times New Roman" w:hAnsi="Times New Roman" w:cs="Times New Roman"/>
          <w:b/>
          <w:sz w:val="24"/>
          <w:szCs w:val="24"/>
        </w:rPr>
        <w:t>Важна напомена: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 овом позиву налази се документ Упутство за пријаву и реализацију пројеката. Обавеза сваког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апликанта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је да Упутство прочита пре коначне пријаве пројекта како би се унапред упознао са процедурама у вези са начином реализације пројектних активности, утрошка средстава, извештавања, мониторинга и евалуације. Непоштовање наведених процедура повлачи за собом могућност раскида Уговора и повраћај дела или целокупног износа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уплаћених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средстава.</w:t>
      </w:r>
    </w:p>
    <w:sectPr w:rsidR="00214B3F" w:rsidRPr="002A2351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B9D5A" w14:textId="77777777" w:rsidR="00F757D4" w:rsidRDefault="00F757D4" w:rsidP="00172E5E">
      <w:pPr>
        <w:spacing w:after="0" w:line="240" w:lineRule="auto"/>
      </w:pPr>
      <w:r>
        <w:separator/>
      </w:r>
    </w:p>
  </w:endnote>
  <w:endnote w:type="continuationSeparator" w:id="0">
    <w:p w14:paraId="67BD1558" w14:textId="77777777" w:rsidR="00F757D4" w:rsidRDefault="00F757D4" w:rsidP="00172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BBAB6" w14:textId="77777777" w:rsidR="00F757D4" w:rsidRDefault="00F757D4" w:rsidP="00172E5E">
      <w:pPr>
        <w:spacing w:after="0" w:line="240" w:lineRule="auto"/>
      </w:pPr>
      <w:r>
        <w:separator/>
      </w:r>
    </w:p>
  </w:footnote>
  <w:footnote w:type="continuationSeparator" w:id="0">
    <w:p w14:paraId="1C2FAA1D" w14:textId="77777777" w:rsidR="00F757D4" w:rsidRDefault="00F757D4" w:rsidP="00172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7069" w14:textId="77777777" w:rsidR="003E0F06" w:rsidRPr="003E0F06" w:rsidRDefault="003E0F06" w:rsidP="003E0F06">
    <w:pPr>
      <w:pStyle w:val="Header"/>
      <w:rPr>
        <w:rFonts w:ascii="Times New Roman" w:hAnsi="Times New Roman" w:cs="Times New Roman"/>
        <w:b/>
        <w:sz w:val="28"/>
        <w:szCs w:val="28"/>
        <w:lang w:val="ru-RU"/>
      </w:rPr>
    </w:pPr>
    <w:r w:rsidRPr="003E0F06">
      <w:rPr>
        <w:rFonts w:ascii="Times New Roman" w:hAnsi="Times New Roman" w:cs="Times New Roman"/>
        <w:b/>
        <w:sz w:val="28"/>
        <w:szCs w:val="28"/>
        <w:lang w:val="ru-RU"/>
      </w:rPr>
      <w:t>НАФТНА ИНДУСТРИЈА СРБИЈЕ</w:t>
    </w:r>
  </w:p>
  <w:p w14:paraId="33184D7A" w14:textId="77777777" w:rsidR="003E0F06" w:rsidRPr="003E0F06" w:rsidRDefault="003E0F06" w:rsidP="003E0F06">
    <w:pPr>
      <w:pStyle w:val="Header"/>
      <w:rPr>
        <w:rFonts w:ascii="Times New Roman" w:hAnsi="Times New Roman" w:cs="Times New Roman"/>
        <w:lang w:val="ru-RU"/>
      </w:rPr>
    </w:pPr>
    <w:r w:rsidRPr="003E0F06">
      <w:rPr>
        <w:rFonts w:ascii="Times New Roman" w:hAnsi="Times New Roman" w:cs="Times New Roman"/>
        <w:lang w:val="ru-RU"/>
      </w:rPr>
      <w:t>Народног фронта 12, 21000 Нови Сад</w:t>
    </w:r>
  </w:p>
  <w:p w14:paraId="4661195C" w14:textId="77777777" w:rsidR="003E0F06" w:rsidRPr="003E0F06" w:rsidRDefault="003E0F06" w:rsidP="003E0F06">
    <w:pPr>
      <w:pStyle w:val="Header"/>
      <w:rPr>
        <w:rFonts w:ascii="Times New Roman" w:hAnsi="Times New Roman" w:cs="Times New Roman"/>
      </w:rPr>
    </w:pPr>
    <w:r w:rsidRPr="003E0F06">
      <w:rPr>
        <w:rFonts w:ascii="Times New Roman" w:hAnsi="Times New Roman" w:cs="Times New Roman"/>
      </w:rPr>
      <w:t>E-</w:t>
    </w:r>
    <w:proofErr w:type="spellStart"/>
    <w:r w:rsidRPr="003E0F06">
      <w:rPr>
        <w:rFonts w:ascii="Times New Roman" w:hAnsi="Times New Roman" w:cs="Times New Roman"/>
      </w:rPr>
      <w:t>mail</w:t>
    </w:r>
    <w:proofErr w:type="spellEnd"/>
    <w:r w:rsidRPr="003E0F06">
      <w:rPr>
        <w:rFonts w:ascii="Times New Roman" w:hAnsi="Times New Roman" w:cs="Times New Roman"/>
      </w:rPr>
      <w:t xml:space="preserve">: </w:t>
    </w:r>
    <w:hyperlink r:id="rId1" w:history="1"/>
    <w:r w:rsidRPr="003E0F06">
      <w:rPr>
        <w:rFonts w:ascii="Times New Roman" w:hAnsi="Times New Roman" w:cs="Times New Roman"/>
      </w:rPr>
      <w:t>zajednicizajedno@nis.eu</w:t>
    </w:r>
  </w:p>
  <w:p w14:paraId="1616C8AC" w14:textId="77777777" w:rsidR="003E0F06" w:rsidRPr="003E0F06" w:rsidRDefault="003E0F06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289A"/>
    <w:multiLevelType w:val="hybridMultilevel"/>
    <w:tmpl w:val="C2C6AF1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F4A99"/>
    <w:multiLevelType w:val="multilevel"/>
    <w:tmpl w:val="24FE7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E6527"/>
    <w:multiLevelType w:val="hybridMultilevel"/>
    <w:tmpl w:val="91FC00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43A2D"/>
    <w:multiLevelType w:val="multilevel"/>
    <w:tmpl w:val="0B6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20415"/>
    <w:multiLevelType w:val="multilevel"/>
    <w:tmpl w:val="AB10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D65052"/>
    <w:multiLevelType w:val="multilevel"/>
    <w:tmpl w:val="341C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B0750"/>
    <w:multiLevelType w:val="hybridMultilevel"/>
    <w:tmpl w:val="5BB8F6F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847301"/>
    <w:multiLevelType w:val="hybridMultilevel"/>
    <w:tmpl w:val="28BCFD02"/>
    <w:lvl w:ilvl="0" w:tplc="9C40B458">
      <w:start w:val="7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22621"/>
    <w:multiLevelType w:val="hybridMultilevel"/>
    <w:tmpl w:val="CE10CE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E3B50"/>
    <w:multiLevelType w:val="multilevel"/>
    <w:tmpl w:val="6886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8B79F5"/>
    <w:multiLevelType w:val="hybridMultilevel"/>
    <w:tmpl w:val="305A5922"/>
    <w:lvl w:ilvl="0" w:tplc="898C38D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50CD"/>
    <w:multiLevelType w:val="multilevel"/>
    <w:tmpl w:val="21E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C79C5"/>
    <w:multiLevelType w:val="hybridMultilevel"/>
    <w:tmpl w:val="B344CFA4"/>
    <w:lvl w:ilvl="0" w:tplc="B052B4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652520"/>
    <w:multiLevelType w:val="multilevel"/>
    <w:tmpl w:val="CFF2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AD76E4"/>
    <w:multiLevelType w:val="hybridMultilevel"/>
    <w:tmpl w:val="981025BC"/>
    <w:lvl w:ilvl="0" w:tplc="0E36A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4E7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86F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A84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FC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66A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74D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6FE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886E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5"/>
  </w:num>
  <w:num w:numId="5">
    <w:abstractNumId w:val="13"/>
  </w:num>
  <w:num w:numId="6">
    <w:abstractNumId w:val="3"/>
  </w:num>
  <w:num w:numId="7">
    <w:abstractNumId w:val="1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7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28"/>
    <w:rsid w:val="00003501"/>
    <w:rsid w:val="00025BB7"/>
    <w:rsid w:val="00047C1A"/>
    <w:rsid w:val="0005480C"/>
    <w:rsid w:val="0008459A"/>
    <w:rsid w:val="000A3597"/>
    <w:rsid w:val="000C6816"/>
    <w:rsid w:val="00102EDD"/>
    <w:rsid w:val="00167DED"/>
    <w:rsid w:val="00171A5F"/>
    <w:rsid w:val="00172E5E"/>
    <w:rsid w:val="0019799B"/>
    <w:rsid w:val="001E1C06"/>
    <w:rsid w:val="00202C2D"/>
    <w:rsid w:val="002041EE"/>
    <w:rsid w:val="00214B3F"/>
    <w:rsid w:val="00230F17"/>
    <w:rsid w:val="00234CD2"/>
    <w:rsid w:val="00250E8A"/>
    <w:rsid w:val="002666D4"/>
    <w:rsid w:val="00283FEE"/>
    <w:rsid w:val="00290CF1"/>
    <w:rsid w:val="002A2351"/>
    <w:rsid w:val="002B261E"/>
    <w:rsid w:val="002C5825"/>
    <w:rsid w:val="002E53E2"/>
    <w:rsid w:val="003707BC"/>
    <w:rsid w:val="0037475B"/>
    <w:rsid w:val="003858A7"/>
    <w:rsid w:val="003D3CD8"/>
    <w:rsid w:val="003E0F06"/>
    <w:rsid w:val="003F7F93"/>
    <w:rsid w:val="00410883"/>
    <w:rsid w:val="00492505"/>
    <w:rsid w:val="0049654F"/>
    <w:rsid w:val="004E1E29"/>
    <w:rsid w:val="00536410"/>
    <w:rsid w:val="0054179A"/>
    <w:rsid w:val="00557E28"/>
    <w:rsid w:val="00563B5E"/>
    <w:rsid w:val="00591356"/>
    <w:rsid w:val="005A725A"/>
    <w:rsid w:val="005D3BB3"/>
    <w:rsid w:val="006436A2"/>
    <w:rsid w:val="00685FDF"/>
    <w:rsid w:val="006A382A"/>
    <w:rsid w:val="006C6629"/>
    <w:rsid w:val="007769F5"/>
    <w:rsid w:val="007B08CB"/>
    <w:rsid w:val="007B78CF"/>
    <w:rsid w:val="007C412D"/>
    <w:rsid w:val="007C6E57"/>
    <w:rsid w:val="007C751D"/>
    <w:rsid w:val="008349A7"/>
    <w:rsid w:val="00856F52"/>
    <w:rsid w:val="008B38B6"/>
    <w:rsid w:val="008B6647"/>
    <w:rsid w:val="009079B9"/>
    <w:rsid w:val="00917828"/>
    <w:rsid w:val="00927B19"/>
    <w:rsid w:val="009300F3"/>
    <w:rsid w:val="00947B5B"/>
    <w:rsid w:val="00964EC3"/>
    <w:rsid w:val="00974508"/>
    <w:rsid w:val="009A394D"/>
    <w:rsid w:val="00A018EA"/>
    <w:rsid w:val="00A03108"/>
    <w:rsid w:val="00A24956"/>
    <w:rsid w:val="00A54053"/>
    <w:rsid w:val="00A764C6"/>
    <w:rsid w:val="00B36BEE"/>
    <w:rsid w:val="00B42990"/>
    <w:rsid w:val="00B45F25"/>
    <w:rsid w:val="00B57FBE"/>
    <w:rsid w:val="00B64B4C"/>
    <w:rsid w:val="00B9515A"/>
    <w:rsid w:val="00BB1CA1"/>
    <w:rsid w:val="00C10702"/>
    <w:rsid w:val="00C74BF4"/>
    <w:rsid w:val="00C80FE7"/>
    <w:rsid w:val="00CB07F2"/>
    <w:rsid w:val="00CC4419"/>
    <w:rsid w:val="00D12F16"/>
    <w:rsid w:val="00D32C91"/>
    <w:rsid w:val="00D513CE"/>
    <w:rsid w:val="00D833F0"/>
    <w:rsid w:val="00DA4C54"/>
    <w:rsid w:val="00DA5684"/>
    <w:rsid w:val="00DB4FD3"/>
    <w:rsid w:val="00DC166B"/>
    <w:rsid w:val="00DD1ACA"/>
    <w:rsid w:val="00DE2F5C"/>
    <w:rsid w:val="00E67292"/>
    <w:rsid w:val="00E913DB"/>
    <w:rsid w:val="00E96148"/>
    <w:rsid w:val="00EF7702"/>
    <w:rsid w:val="00F757D4"/>
    <w:rsid w:val="00FA37D8"/>
    <w:rsid w:val="00FB6BF2"/>
    <w:rsid w:val="00FF1291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71450"/>
  <w15:chartTrackingRefBased/>
  <w15:docId w15:val="{A145F836-89EA-4F59-B978-16A40345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178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776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72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E5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72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E5E"/>
    <w:rPr>
      <w:lang w:val="sr-Cyrl-RS"/>
    </w:rPr>
  </w:style>
  <w:style w:type="character" w:styleId="Hyperlink">
    <w:name w:val="Hyperlink"/>
    <w:basedOn w:val="DefaultParagraphFont"/>
    <w:uiPriority w:val="99"/>
    <w:unhideWhenUsed/>
    <w:rsid w:val="00FB6B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7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C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C1A"/>
    <w:rPr>
      <w:sz w:val="20"/>
      <w:szCs w:val="20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C1A"/>
    <w:rPr>
      <w:b/>
      <w:bCs/>
      <w:sz w:val="20"/>
      <w:szCs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1A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77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23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5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8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jednicizajedno@nis.eu" TargetMode="External"/><Relationship Id="rId13" Type="http://schemas.openxmlformats.org/officeDocument/2006/relationships/hyperlink" Target="http://zajednicizajedno.nis.eu/assets/files/DRAFT_Ugovor_o_finansiranju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jednicizajedno@nis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jednicizajedno.nis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jednicizajedno@nis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ragraf.rs/propisi/pravilnik_o_sadrzini_nacinu_i_postupku_izrade_i_nacin_vrsenja_kontrole_tehnicke_dokumentacije_prema_klasi_i_nameni_objekata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B21F-1DF2-4B77-8399-89BEF02D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2153</Words>
  <Characters>12276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Subasic</dc:creator>
  <cp:keywords>Klasifikacija: Без ограничења/Unrestricted</cp:keywords>
  <dc:description/>
  <cp:lastModifiedBy>Bojana Subasic</cp:lastModifiedBy>
  <cp:revision>5</cp:revision>
  <dcterms:created xsi:type="dcterms:W3CDTF">2018-07-10T22:25:00Z</dcterms:created>
  <dcterms:modified xsi:type="dcterms:W3CDTF">2018-08-07T12:04:00Z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a6ae5adf-1f3c-4a3b-a033-0fa6f2840c05</vt:lpwstr>
  </property>
  <property fmtid="{D5CDD505-2E9C-101B-9397-08002B2CF9AE}" pid="3" name="NISKlasifikacija">
    <vt:lpwstr>Bez-ogranicenja-Unrestricted</vt:lpwstr>
  </property>
</Properties>
</file>