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Style14"/>
          <w:rFonts w:cs="Arial"/>
        </w:rPr>
        <w:t xml:space="preserve"> </w:t>
      </w:r>
      <w:r>
        <w:rPr>
          <w:rStyle w:val="Style14"/>
          <w:rFonts w:cs="Arial"/>
        </w:rPr>
        <w:t>ГРАД ПОЖАРЕВАЦ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>ГРАДСКО ВЕЋЕ ГРАДА ПОЖАРЕВЦА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709"/>
        <w:jc w:val="both"/>
        <w:rPr/>
      </w:pPr>
      <w:r>
        <w:rPr>
          <w:rStyle w:val="Style14"/>
          <w:rFonts w:cs="Arial"/>
        </w:rPr>
        <w:t>Jавни конкурс за финансирање</w:t>
      </w:r>
      <w:r>
        <w:rPr>
          <w:rStyle w:val="Style14"/>
          <w:rFonts w:cs="Arial"/>
          <w:lang w:val="ru-RU"/>
        </w:rPr>
        <w:t xml:space="preserve"> или </w:t>
      </w:r>
      <w:r>
        <w:rPr>
          <w:rStyle w:val="Style14"/>
          <w:rFonts w:cs="Times New Roman"/>
          <w:lang w:val="ru-RU"/>
        </w:rPr>
        <w:t>суфинансирање</w:t>
      </w:r>
      <w:r>
        <w:rPr>
          <w:rStyle w:val="Style14"/>
          <w:rFonts w:cs="Times New Roman"/>
        </w:rPr>
        <w:t xml:space="preserve"> програма/пројеката НВО и удружења која су од јавног интереса за Град Пожаревац у 2026. години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14"/>
          <w:b/>
          <w:sz w:val="36"/>
          <w:szCs w:val="36"/>
        </w:rPr>
        <w:t>Образац пријаве на конкурс</w:t>
      </w:r>
      <w:r>
        <w:rPr>
          <w:rStyle w:val="FootnoteAnchor"/>
          <w:rStyle w:val="FootnoteReference"/>
          <w:b/>
          <w:i/>
          <w:sz w:val="36"/>
          <w:szCs w:val="36"/>
          <w:lang w:val="ru-RU"/>
        </w:rPr>
        <w:footnoteReference w:id="2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Рок за подношење </w:t>
      </w:r>
      <w:r>
        <w:rPr>
          <w:rStyle w:val="Style14"/>
          <w:rFonts w:cs="Times New Roman"/>
        </w:rPr>
        <w:t>програма/пројеката</w:t>
      </w:r>
      <w:r>
        <w:rPr/>
        <w:t xml:space="preserve"> је </w:t>
      </w:r>
      <w:r>
        <w:rPr>
          <w:rStyle w:val="Style14"/>
          <w:rFonts w:cs="Arial"/>
        </w:rPr>
        <w:t>15 дана од дана објављивања јавног конкурса у локалном листу „Реч народа“</w:t>
      </w:r>
      <w:r>
        <w:rPr>
          <w:rStyle w:val="Style14"/>
          <w:rFonts w:cs="Arial"/>
          <w:lang w:val="ru-RU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887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5708"/>
      </w:tblGrid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Име/назив подносиоца  програма /пројеката</w:t>
            </w:r>
          </w:p>
        </w:tc>
        <w:tc>
          <w:tcPr>
            <w:tcW w:w="5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Назив програма / пројекта</w:t>
            </w:r>
          </w:p>
        </w:tc>
        <w:tc>
          <w:tcPr>
            <w:tcW w:w="5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4521" w:type="dxa"/>
        <w:jc w:val="start"/>
        <w:tblInd w:w="412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2901"/>
      </w:tblGrid>
      <w:tr>
        <w:trPr>
          <w:trHeight w:val="450" w:hRule="atLeast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Број програма /пројекта</w:t>
            </w:r>
          </w:p>
        </w:tc>
        <w:tc>
          <w:tcPr>
            <w:tcW w:w="2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>(Овај број одређује комисија и</w:t>
      </w:r>
    </w:p>
    <w:p>
      <w:pPr>
        <w:pStyle w:val="Normal"/>
        <w:rPr/>
      </w:pPr>
      <w:r>
        <w:rPr>
          <w:rStyle w:val="Style14"/>
          <w:sz w:val="20"/>
        </w:rPr>
        <w:t xml:space="preserve">  </w:t>
      </w:r>
      <w:r>
        <w:rPr>
          <w:rStyle w:val="Style14"/>
          <w:sz w:val="20"/>
        </w:rPr>
        <w:t>служи за евидентирање програма /пројекта)</w:t>
      </w:r>
      <w:r>
        <w:br w:type="page"/>
      </w:r>
    </w:p>
    <w:p>
      <w:pPr>
        <w:pStyle w:val="Normal"/>
        <w:jc w:val="both"/>
        <w:rPr/>
      </w:pPr>
      <w:r>
        <w:rPr/>
        <w:t>1. ОСНОВНИ ПОДАЦИ О ПОДНОСИОЦУ ПРЕДЛОГА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1.1. Информације о подносиоцу предлога програма</w:t>
      </w:r>
    </w:p>
    <w:p>
      <w:pPr>
        <w:pStyle w:val="Normal"/>
        <w:rPr/>
      </w:pPr>
      <w:r>
        <w:rPr/>
        <w:t>а) Удружење која подноси предлог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4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Назив удружења: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Седиште: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Телефон/факс: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E-mail адреса: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Овлашћено лице: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Контакт особа (име, презиме, функција у удружењу, мобилни телефон и електронска пошта):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Број текућег рачуна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ПИБ (Пореско индентификациони број)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ОБЛАСТ ЗА КОЈУ СЕ ПРОГРАМ ПОДНОСИ:</w:t>
      </w:r>
    </w:p>
    <w:p>
      <w:pPr>
        <w:pStyle w:val="Normal"/>
        <w:snapToGrid w:val="false"/>
        <w:rPr/>
      </w:pPr>
      <w:r>
        <w:rPr/>
        <w:t>&gt;овде унети текст&lt;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bottom w:val="single" w:sz="4" w:space="1" w:color="000000"/>
        </w:pBdr>
        <w:rPr/>
      </w:pPr>
      <w:r>
        <w:rPr/>
        <w:t>1.2. Назив програма: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1.3. Локација на којој се одвијају програмске активности</w:t>
      </w:r>
    </w:p>
    <w:p>
      <w:pPr>
        <w:pStyle w:val="Normal"/>
        <w:rPr/>
      </w:pPr>
      <w:r>
        <w:rPr/>
        <w:t>(Град, насеље, место, простор):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1.4.  Буџет програма у динарима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7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Укупан буџет програма (А)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Износ који се захтева од Града Пожаревца (Б)</w:t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% од укупног буџета програма</w:t>
            </w:r>
          </w:p>
          <w:tbl>
            <w:tblPr>
              <w:tblW w:w="1259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259"/>
            </w:tblGrid>
            <w:tr>
              <w:trPr>
                <w:trHeight w:val="200" w:hRule="atLeast"/>
              </w:trPr>
              <w:tc>
                <w:tcPr>
                  <w:tcW w:w="125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>
                      <w:rStyle w:val="Style14"/>
                      <w:sz w:val="22"/>
                      <w:szCs w:val="22"/>
                    </w:rPr>
                    <w:t>(Б/А x 100)</w:t>
                  </w:r>
                </w:p>
              </w:tc>
            </w:tr>
          </w:tbl>
          <w:p>
            <w:pPr>
              <w:pStyle w:val="Normal1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1.5. Кратак опис програма: (само таксативно набројати без објашњавања)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69"/>
        <w:gridCol w:w="5507"/>
      </w:tblGrid>
      <w:tr>
        <w:trPr/>
        <w:tc>
          <w:tcPr>
            <w:tcW w:w="3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Трајање програма (у месецима)</w:t>
            </w:r>
          </w:p>
        </w:tc>
        <w:tc>
          <w:tcPr>
            <w:tcW w:w="5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Циљеви програма (општи и специфични)</w:t>
            </w:r>
          </w:p>
        </w:tc>
        <w:tc>
          <w:tcPr>
            <w:tcW w:w="5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Циљне групе</w:t>
            </w:r>
            <w:r>
              <w:rPr>
                <w:rStyle w:val="FootnoteCharacters"/>
                <w:rStyle w:val="FootnoteReference"/>
                <w:bCs/>
              </w:rPr>
              <w:footnoteReference w:id="3"/>
            </w:r>
          </w:p>
        </w:tc>
        <w:tc>
          <w:tcPr>
            <w:tcW w:w="5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Корисници</w:t>
            </w:r>
            <w:r>
              <w:rPr>
                <w:rStyle w:val="FootnoteCharacters"/>
                <w:rStyle w:val="FootnoteReference"/>
                <w:bCs/>
              </w:rPr>
              <w:footnoteReference w:id="4"/>
            </w:r>
          </w:p>
        </w:tc>
        <w:tc>
          <w:tcPr>
            <w:tcW w:w="5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Очекивани резултати</w:t>
            </w:r>
          </w:p>
        </w:tc>
        <w:tc>
          <w:tcPr>
            <w:tcW w:w="5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Главне активности</w:t>
            </w:r>
          </w:p>
        </w:tc>
        <w:tc>
          <w:tcPr>
            <w:tcW w:w="5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Партнери</w:t>
            </w:r>
          </w:p>
        </w:tc>
        <w:tc>
          <w:tcPr>
            <w:tcW w:w="5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  <w:t>2. ОПИС ПРОГРАМА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2.1. Релевантност предлога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Молимо да у овом делу обезбедите следеће иформације: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- Опис и анализа главних проблема и контекста (локални, регионални, национални, међународни)</w:t>
      </w:r>
    </w:p>
    <w:p>
      <w:pPr>
        <w:pStyle w:val="Normal"/>
        <w:jc w:val="both"/>
        <w:rPr/>
      </w:pPr>
      <w:r>
        <w:rPr/>
        <w:t>- Јасно одређење кључних проблема које треба решити програмом и потреба циљних група и корисника које треба задовољити</w:t>
      </w:r>
    </w:p>
    <w:p>
      <w:pPr>
        <w:pStyle w:val="Normal"/>
        <w:jc w:val="both"/>
        <w:rPr/>
      </w:pPr>
      <w:r>
        <w:rPr/>
        <w:t>- Образложење коју друштвену промену подржавају активности предвиђене програмом, какав ће утицај имати активности на  средину у којој се спроводи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2.2. Детаљан опис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а) </w:t>
      </w:r>
      <w:r>
        <w:rPr>
          <w:rStyle w:val="Style14"/>
          <w:i/>
        </w:rPr>
        <w:t>Очекивани резултати</w:t>
      </w:r>
      <w:r>
        <w:rPr/>
        <w:t>.</w:t>
      </w:r>
    </w:p>
    <w:p>
      <w:pPr>
        <w:pStyle w:val="Normal"/>
        <w:jc w:val="both"/>
        <w:rPr/>
      </w:pPr>
      <w:r>
        <w:rPr/>
        <w:t>Приказати како ће програм побољшати ситуацију циљних група/корисника као и техничке и управљачке капацитете циљних група и/или локалних партнера, где је применљиво. Настојати да резултати  буду што одређенији и мерљивији у погледу циљне групе, места и времена и да буду последица спроведених активности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б) </w:t>
      </w:r>
      <w:r>
        <w:rPr>
          <w:rStyle w:val="Style14"/>
          <w:i/>
        </w:rPr>
        <w:t>Наведите посебне продукте програмске  активности</w:t>
      </w:r>
      <w:r>
        <w:rPr/>
        <w:t>, нпр: штампане  или аудио/видео публикације, вебсајт, плакати, флајери, итд.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в) </w:t>
      </w:r>
      <w:r>
        <w:rPr>
          <w:rStyle w:val="Style14"/>
          <w:i/>
        </w:rPr>
        <w:t>Предложене активности и њихова ефективност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Активности се морају приказати по месецима (ако се програм остварује сваког месеца),   према очекиваним резултатима и детаљним  описом.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2.3. Начин спровођења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Описати: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организациона структура и тим предложен за спровођење програма</w:t>
      </w:r>
    </w:p>
    <w:p>
      <w:pPr>
        <w:pStyle w:val="Normal"/>
        <w:jc w:val="both"/>
        <w:rPr/>
      </w:pPr>
      <w:r>
        <w:rPr/>
        <w:t>(по функцији: нема потребе наводити имена појединачних особа, детаљније навести у делу 4.);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процедуре за праћење (мониторинг) и вредновање (интерна евалуација);</w:t>
      </w:r>
    </w:p>
    <w:p>
      <w:pPr>
        <w:pStyle w:val="Normal"/>
        <w:jc w:val="both"/>
        <w:rPr/>
      </w:pPr>
      <w:r>
        <w:rPr/>
        <w:t>Навести ко ће, када и како прикупљати кључне информације и податке о томе да ли се активности спроводе по плану и да ли су постигнути очекивани резултати? Навести облик/извор информација .</w:t>
      </w:r>
    </w:p>
    <w:p>
      <w:pPr>
        <w:pStyle w:val="Normal"/>
        <w:rPr/>
      </w:pPr>
      <w:r>
        <w:rPr/>
        <w:t xml:space="preserve"> </w:t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2.4. Одрживост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Навести могућности или начине за наставак свих или неких активности програма након истека финансирања активности у овом предлогу.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3. БУЏЕТ ПРОГРАМА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320"/>
        <w:rPr/>
      </w:pPr>
      <w:r>
        <w:rPr/>
      </w:r>
    </w:p>
    <w:p>
      <w:pPr>
        <w:pStyle w:val="Normal"/>
        <w:spacing w:lineRule="exact" w:line="3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Наведите да ли је овим програмом - пројектом конкурисано за средства код државних или других институција, односно донатора.</w:t>
      </w:r>
    </w:p>
    <w:p>
      <w:pPr>
        <w:pStyle w:val="Normal"/>
        <w:spacing w:lineRule="exact" w:line="3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4"/>
          <w:rFonts w:cs="Times New Roman"/>
          <w:b/>
          <w:bCs/>
          <w:sz w:val="22"/>
          <w:szCs w:val="22"/>
        </w:rPr>
        <w:t>Што приближније специфицирати активности тако да се на основу описа могу проценити трошкови активности и навести процењен број циљне групе/корисника активности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887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0"/>
        <w:gridCol w:w="6186"/>
        <w:gridCol w:w="1883"/>
      </w:tblGrid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ОЧЕКИВАНИ ПРИХОДИ ПРОЈЕКТА: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Износ</w:t>
            </w:r>
          </w:p>
        </w:tc>
      </w:tr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Сопствена средства: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Остали извори прихода: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Средства буџета града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Средства буџета Републике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Средства спонзора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Остали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rStyle w:val="Style14"/>
                <w:rFonts w:ascii="Arial" w:hAnsi="Arial"/>
                <w:sz w:val="18"/>
              </w:rPr>
              <w:t>УКУПНИ ПРИХОДИ ПРОЈЕКТА: (А+Б) :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rStyle w:val="Style14"/>
                <w:rFonts w:ascii="Arial" w:hAnsi="Arial"/>
                <w:sz w:val="18"/>
              </w:rPr>
              <w:t xml:space="preserve"> </w:t>
            </w:r>
            <w:r>
              <w:rPr>
                <w:rStyle w:val="Style14"/>
                <w:rFonts w:ascii="Arial" w:hAnsi="Arial"/>
                <w:sz w:val="18"/>
              </w:rPr>
              <w:t>ТРОШКОВИ ПРОЈЕКТА (навести појединачно врсте трошкова):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05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</w:t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6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УКУПНИ ТРОШКОВИ ПРОЈЕКТА: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</w:tbl>
    <w:p>
      <w:pPr>
        <w:pStyle w:val="Normal"/>
        <w:tabs>
          <w:tab w:val="clear" w:pos="709"/>
        </w:tabs>
        <w:spacing w:lineRule="exact" w:line="320"/>
        <w:ind w:start="36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 Наведени новчани износи морају се исказати у бруто износу.</w:t>
      </w:r>
      <w:r>
        <w:br w:type="page"/>
      </w:r>
    </w:p>
    <w:p>
      <w:pPr>
        <w:pStyle w:val="Normal"/>
        <w:rPr/>
      </w:pPr>
      <w:r>
        <w:rPr/>
        <w:t>4. ОСОБЉЕ АНГАЖОВАНО НА ПРОГРАМУ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(Набројте све особе које ће учествовати у програму  и детаљно објасните улогу сваке од њих и кључне квалификације)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7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Име и презиме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Функција у тиму за реализацију програма</w:t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Квалификације (навести формално образовање, додатне едукације итд.)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5. ПАРТНЕРСКЕ ОРГАНИЗАЦИЈЕ</w:t>
      </w:r>
    </w:p>
    <w:p>
      <w:pPr>
        <w:pStyle w:val="Normal"/>
        <w:rPr/>
      </w:pPr>
      <w:r>
        <w:rPr/>
        <w:t>(уколико је планирано да се програм реализује у партнерству са другом организацијом)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 xml:space="preserve">   </w:t>
      </w:r>
      <w:r>
        <w:rPr/>
        <w:t>Основни подаци о партнерској организацији: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(Додати посебну табелу за сваку партнерску организацију)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4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Пуно име организације (како је наведено у документу о регистрацији):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Правни статус организације (приложити документацију о регистрацији организације):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Службена адреса: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Телефон/факс: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E-mail адреса: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Контакт особа (име, презиме и функција у организацији):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6. ИЗЈАВА ПАРТНЕРА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Попуњавају само организације које имају партнерство, свака организација појединачно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Ја, доле потписани, у име______________________________(навести назив организације), партнерске организације програма  потврђујем да сам: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(а) прочитао целокупан предлог програма,</w:t>
      </w:r>
    </w:p>
    <w:p>
      <w:pPr>
        <w:pStyle w:val="Normal"/>
        <w:rPr/>
      </w:pPr>
      <w:r>
        <w:rPr/>
        <w:t>(б) да сам сагласан са садржајем предлога програма и</w:t>
      </w:r>
    </w:p>
    <w:p>
      <w:pPr>
        <w:pStyle w:val="Normal"/>
        <w:rPr/>
      </w:pPr>
      <w:r>
        <w:rPr/>
        <w:t>(в) да сам сагласан са садржајем партнерског споразума који дефинише улогу партнерске организације у име које потписујем ову изјаву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88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Име и презиме: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Организација: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Функција у организацији: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Потпис и печат: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Датум и место: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7. КАПАЦИТЕТИ ЗА УПРАВЉАЊЕ И РЕАЛИЗАЦИЈУ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7.1. Искуство у реализацији програма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(Молимо вас да наведете програме и пројекте за чију реализацију је као носилац пројекта или као партнер, било задужено ваше удружење у протекле три године. Представите сваки пројекат/програм  на појединачној табели)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48"/>
      </w:tblGrid>
      <w:tr>
        <w:trPr>
          <w:trHeight w:val="99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Назив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Место, локација и простор и локација реализације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Најзначајнији резултати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160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Улога вашег удружења (носилац пројекта/програма или партнер) као и на који начин сте учествовали у реализацији пројекта/програма и колико запослених или волонтера  било укључено у пројекат/програм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Партнери пројекта/програма (за оне пројекте/програме у којима сте били носилац пројекта/програма)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Донатор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Трошкови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bottom w:val="single" w:sz="4" w:space="1" w:color="000000"/>
        </w:pBdr>
        <w:rPr/>
      </w:pPr>
      <w:r>
        <w:rPr/>
        <w:t>7.2. Структура запослених у удружењу и други ресурси</w:t>
      </w:r>
    </w:p>
    <w:p>
      <w:pPr>
        <w:pStyle w:val="Normal"/>
        <w:rPr/>
      </w:pPr>
      <w:r>
        <w:rPr/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32"/>
        <w:gridCol w:w="3660"/>
        <w:gridCol w:w="1484"/>
      </w:tblGrid>
      <w:tr>
        <w:trPr>
          <w:trHeight w:val="208" w:hRule="atLeast"/>
          <w:cantSplit w:val="true"/>
        </w:trPr>
        <w:tc>
          <w:tcPr>
            <w:tcW w:w="37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Број стално и привремено запослених у вашем удружењу</w:t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Радно место</w:t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Број запослених</w:t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Опрема и просторни капацитети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Остали релевантни ресурси (нпр. волонтери, сарадничке организације)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8. ИЗЈАВА ПОДНОСИОЦА ПРЕДЛОГА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Ја, доле потписани/доле потписана, одговоран/одговорна за програм у име организације/групе подносиоца програма, потврђујем да су: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(а) информације изнете у предлогу програма тачне,</w:t>
      </w:r>
    </w:p>
    <w:p>
      <w:pPr>
        <w:pStyle w:val="Normal"/>
        <w:jc w:val="both"/>
        <w:rPr/>
      </w:pPr>
      <w:r>
        <w:rPr/>
        <w:t>(б) да подносилац пријаве и његови партнери испуњавају све услове из конкурсне документације да учествују у реализацији овог програма</w:t>
      </w:r>
    </w:p>
    <w:p>
      <w:pPr>
        <w:pStyle w:val="Normal"/>
        <w:jc w:val="both"/>
        <w:rPr/>
      </w:pPr>
      <w:r>
        <w:rPr/>
        <w:t>(в) да подносилац пријаве и особе предвиђене за реализацију програма имају и професионалне компетенције и наведене квалификације</w:t>
      </w:r>
    </w:p>
    <w:p>
      <w:pPr>
        <w:pStyle w:val="Normal"/>
        <w:jc w:val="both"/>
        <w:rPr/>
      </w:pPr>
      <w:r>
        <w:rPr/>
        <w:t>(г) да се добијена средства неће користити за друге намене осим оних  која су одобрена од стране Градског већа Града Пожаревца.</w:t>
      </w:r>
    </w:p>
    <w:p>
      <w:pPr>
        <w:pStyle w:val="Normal"/>
        <w:jc w:val="both"/>
        <w:rPr/>
      </w:pPr>
      <w:r>
        <w:rPr/>
        <w:t>(д) да ће  _______-_</w:t>
      </w:r>
      <w:r>
        <w:rPr>
          <w:rStyle w:val="Style14"/>
          <w:b/>
        </w:rPr>
        <w:t xml:space="preserve">% </w:t>
      </w:r>
      <w:r>
        <w:rPr/>
        <w:t>од укупних трошкова пројекта/програма бити обезбеђено из других извора, не рачунајући буџет Града Пожаревца.</w:t>
      </w:r>
    </w:p>
    <w:p>
      <w:pPr>
        <w:pStyle w:val="Normal"/>
        <w:jc w:val="both"/>
        <w:rPr/>
      </w:pPr>
      <w:r>
        <w:rPr/>
        <w:t xml:space="preserve">(ђ) да ће средства добијена из буџета Града Пожаревца за финансирање или </w:t>
      </w:r>
      <w:r>
        <w:rPr>
          <w:rStyle w:val="Style14"/>
          <w:rFonts w:eastAsia="Times New Roman" w:cs="Times New Roman"/>
        </w:rPr>
        <w:t>суфинансирање програма/пројеката НВО и удружења која су од јавног интереса за Град Пожаревац у 2026. години</w:t>
      </w:r>
      <w:r>
        <w:rPr/>
        <w:t>, у случају отказивања пројекта у пуном износу вратити.</w:t>
      </w:r>
    </w:p>
    <w:p>
      <w:pPr>
        <w:pStyle w:val="Normal"/>
        <w:jc w:val="both"/>
        <w:rPr/>
      </w:pPr>
      <w:r>
        <w:rPr/>
        <w:t>(е) да ће ако буде одобрено, учешће Града Пожаревца у финансирању наведеног пројекта бити на одговарајући начин истакнуто у штампаним материјалима (програм, плакат, каталог…) везаним за пројекат.</w:t>
      </w:r>
    </w:p>
    <w:p>
      <w:pPr>
        <w:pStyle w:val="Normal"/>
        <w:jc w:val="both"/>
        <w:rPr/>
      </w:pPr>
      <w:r>
        <w:rPr/>
        <w:t>(ж)  да ћу Одељењу за буџет и финансије Градске управе Града Пожаревца најкасније 15 дана по реализацији пројекта, доставити правдајућу документацију и извештај  о  реализацији пројекта.</w:t>
      </w:r>
    </w:p>
    <w:p>
      <w:pPr>
        <w:pStyle w:val="Normal"/>
        <w:jc w:val="both"/>
        <w:rPr/>
      </w:pPr>
      <w:r>
        <w:rPr/>
        <w:t>(</w:t>
      </w:r>
      <w:r>
        <w:rPr>
          <w:rStyle w:val="Style14"/>
        </w:rPr>
        <w:t>з</w:t>
      </w:r>
      <w:r>
        <w:rPr/>
        <w:t xml:space="preserve">) да ћу Градско веће Града Пожаревца – Комисију за </w:t>
      </w:r>
      <w:r>
        <w:rPr>
          <w:rStyle w:val="Style14"/>
          <w:rFonts w:cs="Times New Roman"/>
        </w:rPr>
        <w:t>вредновање пријављених програма и пројеката удружења и НВО у 2026. години</w:t>
      </w:r>
      <w:r>
        <w:rPr/>
        <w:t>, најкасније 30 дана по реализацији пројекта, у форми извештаја обавестити о његовој реализацији.</w:t>
      </w:r>
    </w:p>
    <w:p>
      <w:pPr>
        <w:pStyle w:val="Normal"/>
        <w:spacing w:lineRule="exact" w:line="3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8876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88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Име и презиме: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Функција у организацији: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Потпис и печат: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Датум и место:</w:t>
            </w:r>
          </w:p>
        </w:tc>
        <w:tc>
          <w:tcPr>
            <w:tcW w:w="5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  <w:t>У прилогу обрасца пријаве доставити:</w:t>
      </w:r>
    </w:p>
    <w:p>
      <w:pPr>
        <w:pStyle w:val="Normal"/>
        <w:rPr/>
      </w:pPr>
      <w:r>
        <w:rPr/>
      </w:r>
    </w:p>
    <w:p>
      <w:pPr>
        <w:pStyle w:val="1tekst"/>
        <w:numPr>
          <w:ilvl w:val="0"/>
          <w:numId w:val="3"/>
        </w:numPr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доказ о упису у регистар код надлежног органа,</w:t>
      </w:r>
    </w:p>
    <w:p>
      <w:pPr>
        <w:pStyle w:val="1tekst"/>
        <w:numPr>
          <w:ilvl w:val="0"/>
          <w:numId w:val="1"/>
        </w:numPr>
        <w:ind w:start="360"/>
        <w:rPr/>
      </w:pPr>
      <w:r>
        <w:rPr>
          <w:rStyle w:val="Style14"/>
          <w:rFonts w:cs="Times New Roman" w:ascii="Times New Roman" w:hAnsi="Times New Roman"/>
          <w:sz w:val="24"/>
          <w:szCs w:val="24"/>
          <w:lang w:eastAsia="hi-IN"/>
        </w:rPr>
        <w:t>статут удружења или извод из статута удружења у коме је утврђено да се циљеви удружења остварују у области у којој се програм реализује</w:t>
      </w:r>
      <w:r>
        <w:rPr>
          <w:rStyle w:val="Style14"/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1tekst"/>
        <w:numPr>
          <w:ilvl w:val="0"/>
          <w:numId w:val="1"/>
        </w:numPr>
        <w:ind w:start="360" w:end="368"/>
        <w:textAlignment w:val="auto"/>
        <w:rPr/>
      </w:pPr>
      <w:r>
        <w:rPr>
          <w:rStyle w:val="Style14"/>
          <w:rFonts w:cs="Times New Roman" w:ascii="Times New Roman" w:hAnsi="Times New Roman"/>
          <w:sz w:val="24"/>
          <w:szCs w:val="24"/>
        </w:rPr>
        <w:t>програм рада за текућу годину усвојен на начин предвиђен статутом удружења, у два примерка;</w:t>
      </w:r>
    </w:p>
    <w:p>
      <w:pPr>
        <w:pStyle w:val="1tekst"/>
        <w:numPr>
          <w:ilvl w:val="0"/>
          <w:numId w:val="1"/>
        </w:numPr>
        <w:ind w:start="360" w:end="368"/>
        <w:textAlignment w:val="auto"/>
        <w:rPr/>
      </w:pPr>
      <w:r>
        <w:rPr>
          <w:rStyle w:val="Style14"/>
          <w:rFonts w:cs="Times New Roman" w:ascii="Times New Roman" w:hAnsi="Times New Roman"/>
          <w:sz w:val="24"/>
          <w:szCs w:val="24"/>
        </w:rPr>
        <w:t>наративни извештај о реализацији програма/пројеката из претходне године (за удружења која су у претходној години реализовала програме / пројекте средствима из буџета Града Пожаревца), у два примерка;</w:t>
      </w:r>
    </w:p>
    <w:p>
      <w:pPr>
        <w:pStyle w:val="1tekst"/>
        <w:numPr>
          <w:ilvl w:val="0"/>
          <w:numId w:val="1"/>
        </w:numPr>
        <w:ind w:start="360" w:end="368"/>
        <w:textAlignment w:val="auto"/>
        <w:rPr/>
      </w:pPr>
      <w:r>
        <w:rPr>
          <w:rStyle w:val="Style14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Style14"/>
          <w:rFonts w:cs="Times New Roman" w:ascii="Times New Roman" w:hAnsi="Times New Roman"/>
          <w:sz w:val="24"/>
          <w:szCs w:val="24"/>
        </w:rPr>
        <w:t>изјава подносиоца пријаве којом се потврђује да средства за реализацију одобреног програма нису на други начин већ обезбеђена, потписана од стране одговорног лица и оверена печатом удружења, у два примерка;</w:t>
      </w:r>
    </w:p>
    <w:p>
      <w:pPr>
        <w:pStyle w:val="1tekst"/>
        <w:numPr>
          <w:ilvl w:val="0"/>
          <w:numId w:val="1"/>
        </w:numPr>
        <w:ind w:start="360" w:end="368"/>
        <w:textAlignment w:val="auto"/>
        <w:rPr/>
      </w:pPr>
      <w:r>
        <w:rPr>
          <w:rStyle w:val="Style14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Style14"/>
          <w:rFonts w:cs="Times New Roman" w:ascii="Times New Roman" w:hAnsi="Times New Roman"/>
          <w:sz w:val="24"/>
          <w:szCs w:val="24"/>
        </w:rPr>
        <w:t>изјава о непостојању сукоба интереса, потписана од стране одговорног лица и оверена печатом удружења, у два примерка;</w:t>
      </w:r>
    </w:p>
    <w:p>
      <w:pPr>
        <w:pStyle w:val="1tekst"/>
        <w:numPr>
          <w:ilvl w:val="0"/>
          <w:numId w:val="1"/>
        </w:numPr>
        <w:ind w:start="360" w:end="368"/>
        <w:textAlignment w:val="auto"/>
        <w:rPr/>
      </w:pPr>
      <w:r>
        <w:rPr>
          <w:rStyle w:val="Style14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Style14"/>
          <w:rFonts w:cs="Times New Roman" w:ascii="Times New Roman" w:hAnsi="Times New Roman"/>
          <w:sz w:val="24"/>
          <w:szCs w:val="24"/>
        </w:rPr>
        <w:t>и</w:t>
      </w:r>
      <w:r>
        <w:rPr>
          <w:rStyle w:val="Style14"/>
          <w:rFonts w:eastAsia="Courier New" w:cs="Times New Roman" w:ascii="Times New Roman" w:hAnsi="Times New Roman"/>
          <w:kern w:val="0"/>
          <w:sz w:val="24"/>
          <w:szCs w:val="24"/>
          <w:lang w:val="en-GB" w:eastAsia="en-GB" w:bidi="ar-SA"/>
        </w:rPr>
        <w:t>нтерни акт о антикорупцијској политици</w:t>
      </w:r>
      <w:r>
        <w:rPr>
          <w:rStyle w:val="Style14"/>
          <w:rFonts w:eastAsia="Courier New" w:cs="Times New Roman" w:ascii="Times New Roman" w:hAnsi="Times New Roman"/>
          <w:kern w:val="0"/>
          <w:sz w:val="24"/>
          <w:szCs w:val="24"/>
          <w:lang w:eastAsia="en-GB" w:bidi="ar-SA"/>
        </w:rPr>
        <w:t>,</w:t>
      </w:r>
      <w:r>
        <w:rPr>
          <w:rStyle w:val="Style14"/>
          <w:rFonts w:eastAsia="Times New Roman"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Style w:val="Style14"/>
          <w:rFonts w:eastAsia="Courier New" w:cs="Times New Roman" w:ascii="Times New Roman" w:hAnsi="Times New Roman"/>
          <w:kern w:val="0"/>
          <w:sz w:val="24"/>
          <w:szCs w:val="24"/>
          <w:lang w:eastAsia="en-GB" w:bidi="ar-SA"/>
        </w:rPr>
        <w:t xml:space="preserve">потписан од стране одговорног лица и оверен печатом удружења, у два примерка. </w:t>
      </w:r>
    </w:p>
    <w:p>
      <w:pPr>
        <w:pStyle w:val="Normal1"/>
        <w:ind w:end="368"/>
        <w:jc w:val="both"/>
        <w:textAlignment w:val="auto"/>
        <w:rPr/>
      </w:pPr>
      <w:r>
        <w:rPr/>
      </w:r>
    </w:p>
    <w:p>
      <w:pPr>
        <w:pStyle w:val="Normal1"/>
        <w:tabs>
          <w:tab w:val="clear" w:pos="709"/>
          <w:tab w:val="left" w:pos="709" w:leader="none"/>
          <w:tab w:val="left" w:pos="1493" w:leader="none"/>
        </w:tabs>
        <w:autoSpaceDE w:val="false"/>
        <w:ind w:firstLine="90" w:start="90"/>
        <w:jc w:val="both"/>
        <w:textAlignment w:val="auto"/>
        <w:rPr>
          <w:rFonts w:cs="Times New Roman"/>
          <w:lang w:eastAsia="hi-IN"/>
        </w:rPr>
      </w:pPr>
      <w:r>
        <w:rPr>
          <w:rFonts w:cs="Times New Roman"/>
          <w:lang w:eastAsia="hi-IN"/>
        </w:rPr>
      </w:r>
    </w:p>
    <w:p>
      <w:pPr>
        <w:pStyle w:val="1tekst"/>
        <w:ind w:hanging="0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Segoe UI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1"/>
        </w:rPr>
        <w:footnoteRef/>
      </w:r>
      <w:r>
        <w:rPr>
          <w:rStyle w:val="Style14"/>
          <w:lang w:val="ru-RU"/>
        </w:rPr>
        <w:tab/>
        <w:t xml:space="preserve"> </w:t>
      </w:r>
      <w:r>
        <w:rPr>
          <w:rStyle w:val="Style14"/>
          <w:rFonts w:ascii="Verdana" w:hAnsi="Verdana"/>
          <w:bCs/>
          <w:i/>
          <w:sz w:val="16"/>
          <w:szCs w:val="16"/>
        </w:rPr>
        <w:t xml:space="preserve">формулар </w:t>
      </w:r>
      <w:r>
        <w:rPr>
          <w:rStyle w:val="Style14"/>
          <w:rFonts w:ascii="Verdana" w:hAnsi="Verdana"/>
          <w:i/>
          <w:iCs/>
          <w:sz w:val="16"/>
          <w:szCs w:val="16"/>
        </w:rPr>
        <w:t>попуњавати искључиво на писаћој машини или рачунару</w:t>
      </w:r>
    </w:p>
  </w:footnote>
  <w:footnote w:id="3">
    <w:p>
      <w:pPr>
        <w:pStyle w:val="FootnoteText"/>
        <w:rPr/>
      </w:pPr>
      <w:r>
        <w:rPr>
          <w:rStyle w:val="FootnoteCharacters1"/>
        </w:rPr>
        <w:footnoteRef/>
      </w:r>
      <w:r>
        <w:rPr/>
        <w:tab/>
        <w:t xml:space="preserve"> „</w:t>
      </w:r>
      <w:r>
        <w:rPr/>
        <w:t>Циљне групе“ су групе или ентитети на које ће непосредно утицати програмске активности, на нивоу резултата програма до окончања програма.</w:t>
      </w:r>
    </w:p>
  </w:footnote>
  <w:footnote w:id="4">
    <w:p>
      <w:pPr>
        <w:pStyle w:val="FootnoteText"/>
        <w:rPr/>
      </w:pPr>
      <w:r>
        <w:rPr>
          <w:rStyle w:val="FootnoteCharacters1"/>
        </w:rPr>
        <w:footnoteRef/>
      </w:r>
      <w:r>
        <w:rPr/>
        <w:tab/>
        <w:t xml:space="preserve"> „</w:t>
      </w:r>
      <w:r>
        <w:rPr/>
        <w:t>Корисници“ су оне групе које ће имати дугорочно корист од програма на нивоу заједнице или одређеног сектора.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0" w:hanging="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en-US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Подразумевани фонт пасуса"/>
    <w:qFormat/>
    <w:rPr/>
  </w:style>
  <w:style w:type="character" w:styleId="Podrazumevanifontpasusa">
    <w:name w:val="Podrazumevani font pasusa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FootnoteCharacters">
    <w:name w:val="Footnote Characters"/>
    <w:basedOn w:val="Style14"/>
    <w:qFormat/>
    <w:rPr>
      <w:vertAlign w:val="superscript"/>
    </w:rPr>
  </w:style>
  <w:style w:type="character" w:styleId="Style15">
    <w:name w:val="Референца фусноте"/>
    <w:basedOn w:val="Style14"/>
    <w:qFormat/>
    <w:rPr>
      <w:vertAlign w:val="superscript"/>
    </w:rPr>
  </w:style>
  <w:style w:type="character" w:styleId="Char">
    <w:name w:val="Текст у балончићу Char"/>
    <w:basedOn w:val="Style14"/>
    <w:qFormat/>
    <w:rPr>
      <w:rFonts w:ascii="Tahoma" w:hAnsi="Tahoma"/>
      <w:sz w:val="16"/>
      <w:szCs w:val="14"/>
    </w:rPr>
  </w:style>
  <w:style w:type="character" w:styleId="Referencafusnote">
    <w:name w:val="Referenca fusnote"/>
    <w:basedOn w:val="Podrazumevanifontpasusa"/>
    <w:qFormat/>
    <w:rPr>
      <w:vertAlign w:val="superscript"/>
    </w:rPr>
  </w:style>
  <w:style w:type="character" w:styleId="BalloonTextChar">
    <w:name w:val="Balloon Text Char"/>
    <w:basedOn w:val="Podrazumevanifontpasusa"/>
    <w:qFormat/>
    <w:rPr>
      <w:rFonts w:ascii="Segoe UI" w:hAnsi="Segoe UI"/>
      <w:sz w:val="18"/>
      <w:szCs w:val="16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styleId="FootnoteCharacters1">
    <w:name w:val="Footnote Characters1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Style16">
    <w:name w:val="Заглавље странице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7">
    <w:name w:val="Листа"/>
    <w:basedOn w:val="BodyText"/>
    <w:qFormat/>
    <w:pPr>
      <w:suppressAutoHyphens w:val="true"/>
    </w:pPr>
    <w:rPr/>
  </w:style>
  <w:style w:type="paragraph" w:styleId="Style18">
    <w:name w:val="Наслов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9">
    <w:name w:val="Поднаслов"/>
    <w:basedOn w:val="Style16"/>
    <w:next w:val="BodyText"/>
    <w:qFormat/>
    <w:pPr>
      <w:suppressAutoHyphens w:val="true"/>
      <w:jc w:val="center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1tekst">
    <w:name w:val="1tekst"/>
    <w:basedOn w:val="Normal"/>
    <w:qFormat/>
    <w:pPr>
      <w:tabs>
        <w:tab w:val="clear" w:pos="709"/>
      </w:tabs>
      <w:suppressAutoHyphens w:val="true"/>
      <w:ind w:firstLine="240" w:start="340" w:end="340"/>
      <w:jc w:val="both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283" w:start="283"/>
    </w:pPr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/>
  </w:style>
  <w:style w:type="paragraph" w:styleId="Style20">
    <w:name w:val="Текст у балончићу"/>
    <w:basedOn w:val="Normal1"/>
    <w:qFormat/>
    <w:pPr>
      <w:suppressAutoHyphens w:val="true"/>
    </w:pPr>
    <w:rPr>
      <w:rFonts w:ascii="Tahoma" w:hAnsi="Tahoma"/>
      <w:sz w:val="16"/>
      <w:szCs w:val="14"/>
    </w:rPr>
  </w:style>
  <w:style w:type="paragraph" w:styleId="Style21">
    <w:name w:val="Пасус са листом"/>
    <w:basedOn w:val="Normal1"/>
    <w:qFormat/>
    <w:pPr>
      <w:tabs>
        <w:tab w:val="clear" w:pos="709"/>
      </w:tabs>
      <w:suppressAutoHyphens w:val="true"/>
      <w:ind w:start="720"/>
    </w:pPr>
    <w:rPr>
      <w:szCs w:val="21"/>
    </w:rPr>
  </w:style>
  <w:style w:type="paragraph" w:styleId="Tekstubaloniu">
    <w:name w:val="Tekst u balončiću"/>
    <w:basedOn w:val="Normal1"/>
    <w:qFormat/>
    <w:pPr>
      <w:suppressAutoHyphens w:val="true"/>
    </w:pPr>
    <w:rPr>
      <w:rFonts w:ascii="Segoe UI" w:hAnsi="Segoe UI"/>
      <w:sz w:val="18"/>
      <w:szCs w:val="16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LibreOffice/26.2.0.3$Windows_X86_64 LibreOffice_project/620$Build-3</Application>
  <AppVersion>15.0000</AppVersion>
  <Pages>13</Pages>
  <Words>1371</Words>
  <Characters>7820</Characters>
  <CharactersWithSpaces>9173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2020-02-04T13:15:00Z</dcterms:created>
  <dc:creator>Тамара Тепшић</dc:creator>
  <dc:description/>
  <dc:language>en-US</dc:language>
  <cp:lastModifiedBy>Тамара Тепшић</cp:lastModifiedBy>
  <cp:lastPrinted>2019-02-22T09:02:00Z</cp:lastPrinted>
  <dcterms:modified xsi:type="dcterms:W3CDTF">2026-02-20T09:14:00Z</dcterms:modified>
  <cp:revision>18</cp:revision>
  <dc:subject/>
  <dc:title/>
</cp:coreProperties>
</file>