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C1F8D" w14:textId="424E9832"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Гласник РС”, број 16/2018), Удружењ</w:t>
      </w:r>
      <w:r w:rsidR="000556EC">
        <w:rPr>
          <w:lang w:val="sr-Cyrl-RS"/>
        </w:rPr>
        <w:t>е</w:t>
      </w:r>
      <w:r>
        <w:t xml:space="preserve"> „</w:t>
      </w:r>
      <w:r>
        <w:tab/>
      </w:r>
      <w:r w:rsidR="00CD2E08">
        <w:rPr>
          <w:lang w:val="sr-Cyrl-RS"/>
        </w:rPr>
        <w:t xml:space="preserve">      </w:t>
      </w:r>
      <w:r>
        <w:t>”,</w:t>
      </w:r>
      <w:r w:rsidR="000556EC">
        <w:rPr>
          <w:lang w:val="sr-Cyrl-RS"/>
        </w:rPr>
        <w:t xml:space="preserve"> </w:t>
      </w:r>
      <w:r>
        <w:t>на седници одржаној дана</w:t>
      </w:r>
      <w:r>
        <w:tab/>
      </w:r>
      <w:r w:rsidR="00CD2E08">
        <w:rPr>
          <w:lang w:val="sr-Cyrl-RS"/>
        </w:rPr>
        <w:t xml:space="preserve">        </w:t>
      </w:r>
      <w:r w:rsidR="00406A32">
        <w:rPr>
          <w:color w:val="auto"/>
        </w:rPr>
        <w:t>202</w:t>
      </w:r>
      <w:r w:rsidR="00F17CC8">
        <w:rPr>
          <w:color w:val="auto"/>
        </w:rPr>
        <w:t>??</w:t>
      </w:r>
      <w:bookmarkStart w:id="0" w:name="_GoBack"/>
      <w:bookmarkEnd w:id="0"/>
      <w:r w:rsidRPr="0080433A">
        <w:rPr>
          <w:color w:val="auto"/>
        </w:rPr>
        <w:t>. године</w:t>
      </w:r>
      <w:r>
        <w:t>., у</w:t>
      </w:r>
      <w:r>
        <w:tab/>
      </w:r>
      <w:r w:rsidR="00CD2E08">
        <w:rPr>
          <w:lang w:val="sr-Cyrl-RS"/>
        </w:rPr>
        <w:t xml:space="preserve">           </w:t>
      </w:r>
      <w:r>
        <w:t>, донела је:</w:t>
      </w:r>
    </w:p>
    <w:p w14:paraId="0A83590A" w14:textId="77777777" w:rsidR="000556EC" w:rsidRDefault="000556EC" w:rsidP="000556EC">
      <w:pPr>
        <w:pStyle w:val="BodyText1"/>
        <w:shd w:val="clear" w:color="auto" w:fill="auto"/>
        <w:ind w:left="20" w:right="20" w:firstLine="0"/>
      </w:pPr>
    </w:p>
    <w:p w14:paraId="6BFB8F00" w14:textId="77777777" w:rsidR="00ED54ED" w:rsidRDefault="0060789B">
      <w:pPr>
        <w:pStyle w:val="Heading10"/>
        <w:keepNext/>
        <w:keepLines/>
        <w:shd w:val="clear" w:color="auto" w:fill="auto"/>
        <w:tabs>
          <w:tab w:val="left" w:leader="underscore" w:pos="7174"/>
        </w:tabs>
        <w:spacing w:before="0" w:after="325"/>
        <w:ind w:left="2080" w:right="1540"/>
      </w:pPr>
      <w:bookmarkStart w:id="1" w:name="bookmark0"/>
      <w:r>
        <w:t>ИНТЕРНИ АКТ О АНТИКОРУПЦИЈСКОЈ ПОЛИТИЦИ Удружења</w:t>
      </w:r>
      <w:r w:rsidR="00FD04B4">
        <w:rPr>
          <w:lang w:val="sr-Cyrl-RS"/>
        </w:rPr>
        <w:t xml:space="preserve"> </w:t>
      </w:r>
      <w:r>
        <w:t xml:space="preserve"> „</w:t>
      </w:r>
      <w:r>
        <w:tab/>
        <w:t>”</w:t>
      </w:r>
      <w:bookmarkEnd w:id="1"/>
    </w:p>
    <w:p w14:paraId="2CA9DFF2" w14:textId="77777777"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14:paraId="0C0124F4" w14:textId="77777777"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14:paraId="22F3568C" w14:textId="77777777"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14:paraId="6C4BEB49" w14:textId="77777777"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14:paraId="378E32BA" w14:textId="77777777"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14:paraId="653CCFED" w14:textId="77777777"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14:paraId="6901A670" w14:textId="77777777"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14:paraId="7F5B13BD" w14:textId="77777777"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14:paraId="64113FEE" w14:textId="77777777"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14:paraId="04CE7A7C" w14:textId="77777777"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14:paraId="003DA58B" w14:textId="77777777"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t>Поклони и трошкови репрезентације:</w:t>
      </w:r>
      <w:bookmarkEnd w:id="2"/>
    </w:p>
    <w:p w14:paraId="58046557" w14:textId="77777777" w:rsidR="00ED54ED" w:rsidRDefault="0060789B">
      <w:pPr>
        <w:pStyle w:val="BodyText1"/>
        <w:numPr>
          <w:ilvl w:val="0"/>
          <w:numId w:val="2"/>
        </w:numPr>
        <w:shd w:val="clear" w:color="auto" w:fill="auto"/>
        <w:tabs>
          <w:tab w:val="left" w:pos="710"/>
        </w:tabs>
        <w:ind w:left="720" w:right="20" w:hanging="360"/>
      </w:pPr>
      <w:r>
        <w:t xml:space="preserve">Нећемо прихватати поклон било које врсте који може да утиче на вршење наших функција </w:t>
      </w:r>
      <w:r>
        <w:lastRenderedPageBreak/>
        <w:t>у удружењу, на обављање наших дужности или креирање наших ставова у вези са радом удружења;</w:t>
      </w:r>
    </w:p>
    <w:p w14:paraId="3BB09C04" w14:textId="77777777"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14:paraId="015E0C6A"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14:paraId="100EF283" w14:textId="77777777"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14:paraId="287A4151" w14:textId="77777777"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14:paraId="75288877" w14:textId="77777777"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14:paraId="2F084317"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14:paraId="6B02A358" w14:textId="77777777"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14:paraId="5F414693" w14:textId="77777777"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14:paraId="663D6CE9" w14:textId="77777777"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14:paraId="5D881BFB"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14:paraId="49A65741" w14:textId="77777777"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14:paraId="0D6E481C" w14:textId="77777777"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14:paraId="5AD11870"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14:paraId="22A3585B" w14:textId="77777777"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14:paraId="6F816276"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t>Поверљивост и транспаретност:</w:t>
      </w:r>
      <w:bookmarkEnd w:id="7"/>
    </w:p>
    <w:p w14:paraId="51AB4D0A" w14:textId="77777777" w:rsidR="00ED54ED" w:rsidRDefault="0060789B">
      <w:pPr>
        <w:pStyle w:val="BodyText1"/>
        <w:numPr>
          <w:ilvl w:val="0"/>
          <w:numId w:val="2"/>
        </w:numPr>
        <w:shd w:val="clear" w:color="auto" w:fill="auto"/>
        <w:tabs>
          <w:tab w:val="left" w:pos="710"/>
        </w:tabs>
        <w:ind w:left="720" w:right="20" w:hanging="360"/>
      </w:pPr>
      <w:r>
        <w:t xml:space="preserve">Информације до којих ћемо долазити радећи за удружење, када је њихова природа таква да </w:t>
      </w:r>
      <w:r>
        <w:lastRenderedPageBreak/>
        <w:t>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14:paraId="33B7625C" w14:textId="77777777"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14:paraId="1D452237"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14:paraId="003E53B4" w14:textId="77777777"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14:paraId="721DCAF2" w14:textId="77777777"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14:paraId="7BFFACB5"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14:paraId="1A91A1A7" w14:textId="77777777"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14:paraId="5FF34DEC" w14:textId="77777777" w:rsidR="00ED54ED" w:rsidRDefault="0060789B" w:rsidP="00A76E83">
      <w:pPr>
        <w:pStyle w:val="BodyText1"/>
        <w:shd w:val="clear" w:color="auto" w:fill="auto"/>
        <w:spacing w:after="240"/>
        <w:ind w:left="20" w:right="20" w:firstLine="34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14:paraId="140130CD" w14:textId="77777777" w:rsidR="00ED54ED" w:rsidRDefault="0060789B" w:rsidP="00A76E83">
      <w:pPr>
        <w:pStyle w:val="BodyText1"/>
        <w:shd w:val="clear" w:color="auto" w:fill="auto"/>
        <w:ind w:left="20" w:right="20" w:firstLine="34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14:paraId="0CB9E8B1" w14:textId="77777777" w:rsidR="00ED54ED" w:rsidRDefault="0060789B" w:rsidP="00A76E83">
      <w:pPr>
        <w:pStyle w:val="BodyText1"/>
        <w:shd w:val="clear" w:color="auto" w:fill="auto"/>
        <w:spacing w:after="318"/>
        <w:ind w:firstLine="36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14:paraId="532074F7" w14:textId="77777777" w:rsidR="000556EC" w:rsidRDefault="000556EC">
      <w:pPr>
        <w:pStyle w:val="BodyText1"/>
        <w:shd w:val="clear" w:color="auto" w:fill="auto"/>
        <w:spacing w:after="318"/>
        <w:ind w:firstLine="0"/>
      </w:pPr>
    </w:p>
    <w:p w14:paraId="1F33F715" w14:textId="77777777" w:rsidR="00ED54ED" w:rsidRDefault="0060789B">
      <w:pPr>
        <w:pStyle w:val="BodyText1"/>
        <w:shd w:val="clear" w:color="auto" w:fill="auto"/>
        <w:tabs>
          <w:tab w:val="left" w:leader="underscore" w:pos="4997"/>
        </w:tabs>
        <w:spacing w:after="368" w:line="220" w:lineRule="exact"/>
        <w:ind w:firstLine="0"/>
      </w:pPr>
      <w:r>
        <w:t>Место и датум:</w:t>
      </w:r>
      <w:r>
        <w:tab/>
      </w:r>
    </w:p>
    <w:p w14:paraId="279AA1D1" w14:textId="77777777"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tab/>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DCB3A" w14:textId="77777777" w:rsidR="0060789B" w:rsidRDefault="0060789B">
      <w:r>
        <w:separator/>
      </w:r>
    </w:p>
  </w:endnote>
  <w:endnote w:type="continuationSeparator" w:id="0">
    <w:p w14:paraId="5E4A604C" w14:textId="77777777" w:rsidR="0060789B" w:rsidRDefault="0060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796448"/>
      <w:docPartObj>
        <w:docPartGallery w:val="Page Numbers (Bottom of Page)"/>
        <w:docPartUnique/>
      </w:docPartObj>
    </w:sdtPr>
    <w:sdtEndPr/>
    <w:sdtContent>
      <w:p w14:paraId="1EFD2268" w14:textId="77777777" w:rsidR="00390492" w:rsidRDefault="00390492">
        <w:pPr>
          <w:pStyle w:val="Footer"/>
          <w:jc w:val="right"/>
        </w:pPr>
        <w:r>
          <w:fldChar w:fldCharType="begin"/>
        </w:r>
        <w:r>
          <w:instrText>PAGE   \* MERGEFORMAT</w:instrText>
        </w:r>
        <w:r>
          <w:fldChar w:fldCharType="separate"/>
        </w:r>
        <w:r w:rsidR="00F17CC8" w:rsidRPr="00F17CC8">
          <w:rPr>
            <w:noProof/>
            <w:lang w:val="sr-Cyrl-CS"/>
          </w:rPr>
          <w:t>1</w:t>
        </w:r>
        <w:r>
          <w:fldChar w:fldCharType="end"/>
        </w:r>
      </w:p>
    </w:sdtContent>
  </w:sdt>
  <w:p w14:paraId="701DB038" w14:textId="77777777" w:rsidR="00ED54ED" w:rsidRDefault="00ED54E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57710" w14:textId="77777777" w:rsidR="0060789B" w:rsidRDefault="0060789B"/>
  </w:footnote>
  <w:footnote w:type="continuationSeparator" w:id="0">
    <w:p w14:paraId="7CF80A43" w14:textId="77777777" w:rsidR="0060789B" w:rsidRDefault="006078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D"/>
    <w:rsid w:val="000556EC"/>
    <w:rsid w:val="001A635B"/>
    <w:rsid w:val="001C68DC"/>
    <w:rsid w:val="00390492"/>
    <w:rsid w:val="00406A32"/>
    <w:rsid w:val="00417FEA"/>
    <w:rsid w:val="0060789B"/>
    <w:rsid w:val="00635406"/>
    <w:rsid w:val="00652ABC"/>
    <w:rsid w:val="0080433A"/>
    <w:rsid w:val="0096787A"/>
    <w:rsid w:val="00A76E83"/>
    <w:rsid w:val="00C87463"/>
    <w:rsid w:val="00CD2E08"/>
    <w:rsid w:val="00ED54ED"/>
    <w:rsid w:val="00F17CC8"/>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6E1A4F"/>
  <w15:docId w15:val="{A61F4DFF-A95A-4B25-BDB0-21FC82FC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Тања Михајловић</cp:lastModifiedBy>
  <cp:revision>14</cp:revision>
  <dcterms:created xsi:type="dcterms:W3CDTF">2021-11-10T11:17:00Z</dcterms:created>
  <dcterms:modified xsi:type="dcterms:W3CDTF">2026-02-18T13:19:00Z</dcterms:modified>
</cp:coreProperties>
</file>